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C0D" w:rsidRDefault="00EA2C0D"/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480"/>
        <w:gridCol w:w="2272"/>
        <w:gridCol w:w="1212"/>
        <w:gridCol w:w="1213"/>
        <w:gridCol w:w="1213"/>
        <w:gridCol w:w="1212"/>
        <w:gridCol w:w="1213"/>
        <w:gridCol w:w="1213"/>
        <w:gridCol w:w="1212"/>
        <w:gridCol w:w="1213"/>
        <w:gridCol w:w="1213"/>
        <w:gridCol w:w="1213"/>
      </w:tblGrid>
      <w:tr w:rsidR="00D42AB6" w:rsidRPr="00D42AB6" w:rsidTr="007A35CB">
        <w:trPr>
          <w:cantSplit/>
          <w:trHeight w:val="3073"/>
        </w:trPr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1212" w:type="dxa"/>
            <w:textDirection w:val="btLr"/>
          </w:tcPr>
          <w:p w:rsidR="00D42AB6" w:rsidRPr="00D42AB6" w:rsidRDefault="00D42AB6" w:rsidP="00D42A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6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1213" w:type="dxa"/>
            <w:textDirection w:val="btLr"/>
          </w:tcPr>
          <w:p w:rsidR="00D42AB6" w:rsidRPr="00D42AB6" w:rsidRDefault="00D42AB6" w:rsidP="00D42A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6">
              <w:rPr>
                <w:rFonts w:ascii="Times New Roman" w:hAnsi="Times New Roman" w:cs="Times New Roman"/>
                <w:sz w:val="20"/>
                <w:szCs w:val="20"/>
              </w:rPr>
              <w:t>ПРОФИЛАКТИК НЕГАТИВНЫХ СИТУАЦИЙ НА УЛИЦАХ С НЕЗНАКОМЫМИ ЛЮДЬМИ</w:t>
            </w:r>
          </w:p>
        </w:tc>
        <w:tc>
          <w:tcPr>
            <w:tcW w:w="1213" w:type="dxa"/>
            <w:textDirection w:val="btLr"/>
          </w:tcPr>
          <w:p w:rsidR="00D42AB6" w:rsidRPr="00D42AB6" w:rsidRDefault="00D42AB6" w:rsidP="00D42A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6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  <w:tc>
          <w:tcPr>
            <w:tcW w:w="1212" w:type="dxa"/>
            <w:textDirection w:val="btLr"/>
          </w:tcPr>
          <w:p w:rsidR="00D42AB6" w:rsidRPr="00D42AB6" w:rsidRDefault="00D42AB6" w:rsidP="00D42A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6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ВОДОЕМАХ ЗИМОЙ</w:t>
            </w:r>
          </w:p>
        </w:tc>
        <w:tc>
          <w:tcPr>
            <w:tcW w:w="1213" w:type="dxa"/>
            <w:textDirection w:val="btLr"/>
          </w:tcPr>
          <w:p w:rsidR="00D42AB6" w:rsidRPr="00D42AB6" w:rsidRDefault="00D42AB6" w:rsidP="00D42A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6">
              <w:rPr>
                <w:rFonts w:ascii="Times New Roman" w:hAnsi="Times New Roman" w:cs="Times New Roman"/>
                <w:sz w:val="20"/>
                <w:szCs w:val="20"/>
              </w:rPr>
              <w:t>ПРАВИЛА ПОВЕДЕНИЯ ПРИ ЧС НА ЛЬДУ</w:t>
            </w:r>
          </w:p>
        </w:tc>
        <w:tc>
          <w:tcPr>
            <w:tcW w:w="1213" w:type="dxa"/>
            <w:textDirection w:val="btLr"/>
          </w:tcPr>
          <w:p w:rsidR="00D42AB6" w:rsidRPr="00D42AB6" w:rsidRDefault="00D42AB6" w:rsidP="00D42A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6">
              <w:rPr>
                <w:rFonts w:ascii="Times New Roman" w:hAnsi="Times New Roman" w:cs="Times New Roman"/>
                <w:sz w:val="20"/>
                <w:szCs w:val="20"/>
              </w:rPr>
              <w:t>ОСТОРОЖНО - ПИРОТЕХНИКА</w:t>
            </w:r>
          </w:p>
        </w:tc>
        <w:tc>
          <w:tcPr>
            <w:tcW w:w="1212" w:type="dxa"/>
            <w:textDirection w:val="btLr"/>
          </w:tcPr>
          <w:p w:rsidR="00D42AB6" w:rsidRPr="00D42AB6" w:rsidRDefault="00D42AB6" w:rsidP="00D42A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6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ОБЩЕСТВЕННЫХ МЕСТАХ</w:t>
            </w:r>
          </w:p>
        </w:tc>
        <w:tc>
          <w:tcPr>
            <w:tcW w:w="1213" w:type="dxa"/>
            <w:textDirection w:val="btLr"/>
          </w:tcPr>
          <w:p w:rsidR="00D42AB6" w:rsidRPr="00D42AB6" w:rsidRDefault="00D42AB6" w:rsidP="00D42A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6">
              <w:rPr>
                <w:rFonts w:ascii="Times New Roman" w:hAnsi="Times New Roman" w:cs="Times New Roman"/>
                <w:sz w:val="20"/>
                <w:szCs w:val="20"/>
              </w:rPr>
              <w:t>ПРАВИЛА ПОВЕДЕНИЯ И ОКАЗАНИЯ ПЕРВОЙ ПОМОЩИ ПРИ ОБМОРОЖЕНИЯХ</w:t>
            </w:r>
          </w:p>
        </w:tc>
        <w:tc>
          <w:tcPr>
            <w:tcW w:w="1213" w:type="dxa"/>
            <w:textDirection w:val="btLr"/>
          </w:tcPr>
          <w:p w:rsidR="00D42AB6" w:rsidRPr="00D42AB6" w:rsidRDefault="00D42AB6" w:rsidP="00D42A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6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ДОРОГАХ</w:t>
            </w:r>
          </w:p>
        </w:tc>
        <w:tc>
          <w:tcPr>
            <w:tcW w:w="1213" w:type="dxa"/>
            <w:textDirection w:val="btLr"/>
          </w:tcPr>
          <w:p w:rsidR="00D42AB6" w:rsidRPr="00D42AB6" w:rsidRDefault="00D42AB6" w:rsidP="00D42AB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2AB6">
              <w:rPr>
                <w:rFonts w:ascii="Times New Roman" w:hAnsi="Times New Roman" w:cs="Times New Roman"/>
                <w:sz w:val="20"/>
                <w:szCs w:val="20"/>
              </w:rPr>
              <w:t>ПРОФИЛАКТИКА ОРВИ И ГРИППА</w:t>
            </w: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 w:rsidRPr="00D42A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  <w:tr w:rsidR="00D42AB6" w:rsidRPr="00D42AB6" w:rsidTr="00D42AB6">
        <w:tc>
          <w:tcPr>
            <w:tcW w:w="480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7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D42AB6" w:rsidRPr="00D42AB6" w:rsidRDefault="00D42AB6">
            <w:pPr>
              <w:rPr>
                <w:rFonts w:ascii="Times New Roman" w:hAnsi="Times New Roman" w:cs="Times New Roman"/>
              </w:rPr>
            </w:pPr>
          </w:p>
        </w:tc>
      </w:tr>
    </w:tbl>
    <w:p w:rsidR="00D42AB6" w:rsidRDefault="00D42AB6" w:rsidP="00D42AB6"/>
    <w:sectPr w:rsidR="00D42AB6" w:rsidSect="00BB1DB2">
      <w:headerReference w:type="default" r:id="rId7"/>
      <w:pgSz w:w="16838" w:h="11906" w:orient="landscape"/>
      <w:pgMar w:top="109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1DB2" w:rsidRDefault="00BB1DB2" w:rsidP="00D42AB6">
      <w:r>
        <w:separator/>
      </w:r>
    </w:p>
  </w:endnote>
  <w:endnote w:type="continuationSeparator" w:id="0">
    <w:p w:rsidR="00BB1DB2" w:rsidRDefault="00BB1DB2" w:rsidP="00D4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1DB2" w:rsidRDefault="00BB1DB2" w:rsidP="00D42AB6">
      <w:r>
        <w:separator/>
      </w:r>
    </w:p>
  </w:footnote>
  <w:footnote w:type="continuationSeparator" w:id="0">
    <w:p w:rsidR="00BB1DB2" w:rsidRDefault="00BB1DB2" w:rsidP="00D4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2AB6" w:rsidRPr="00D42AB6" w:rsidRDefault="00D42AB6">
    <w:pPr>
      <w:pStyle w:val="a3"/>
      <w:rPr>
        <w:rFonts w:ascii="Times New Roman" w:hAnsi="Times New Roman" w:cs="Times New Roman"/>
      </w:rPr>
    </w:pPr>
    <w:r w:rsidRPr="00D42AB6">
      <w:rPr>
        <w:rFonts w:ascii="Times New Roman" w:hAnsi="Times New Roman" w:cs="Times New Roman"/>
      </w:rPr>
      <w:t>ИНСТРУКТАЖ ПО ТЕХНИКЕ БЕЗОПАСНОСТИ</w:t>
    </w:r>
  </w:p>
  <w:p w:rsidR="00D42AB6" w:rsidRPr="00D42AB6" w:rsidRDefault="00D42AB6">
    <w:pPr>
      <w:pStyle w:val="a3"/>
      <w:rPr>
        <w:rFonts w:ascii="Times New Roman" w:hAnsi="Times New Roman" w:cs="Times New Roman"/>
      </w:rPr>
    </w:pPr>
    <w:r w:rsidRPr="00D42AB6">
      <w:rPr>
        <w:rFonts w:ascii="Times New Roman" w:hAnsi="Times New Roman" w:cs="Times New Roman"/>
      </w:rPr>
      <w:t>«БЕЗОПАСНОСТЬ ДЕТЕЙ В ПЕРИОД ЗИМНИХ КАНИКУЛ»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B6"/>
    <w:rsid w:val="007A35CB"/>
    <w:rsid w:val="0095160E"/>
    <w:rsid w:val="00BB1DB2"/>
    <w:rsid w:val="00D42AB6"/>
    <w:rsid w:val="00EA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DF2D"/>
  <w15:chartTrackingRefBased/>
  <w15:docId w15:val="{C10A43F4-81E6-DE4B-8966-77C4BFF1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A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2AB6"/>
  </w:style>
  <w:style w:type="paragraph" w:styleId="a5">
    <w:name w:val="footer"/>
    <w:basedOn w:val="a"/>
    <w:link w:val="a6"/>
    <w:uiPriority w:val="99"/>
    <w:unhideWhenUsed/>
    <w:rsid w:val="00D42A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2AB6"/>
  </w:style>
  <w:style w:type="table" w:styleId="a7">
    <w:name w:val="Table Grid"/>
    <w:basedOn w:val="a1"/>
    <w:uiPriority w:val="39"/>
    <w:rsid w:val="00D42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A61542-04D1-CB4C-9F7B-6A5F4BED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Filippov</dc:creator>
  <cp:keywords/>
  <dc:description/>
  <cp:lastModifiedBy>Artem Filippov</cp:lastModifiedBy>
  <cp:revision>1</cp:revision>
  <dcterms:created xsi:type="dcterms:W3CDTF">2023-12-24T22:12:00Z</dcterms:created>
  <dcterms:modified xsi:type="dcterms:W3CDTF">2023-12-24T22:24:00Z</dcterms:modified>
</cp:coreProperties>
</file>