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</w:p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Екатери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</w:p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</w:p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</w:p>
    <w:p w:rsidR="005827BF" w:rsidRDefault="005827BF" w:rsidP="00E165D3">
      <w:pPr>
        <w:spacing w:after="0" w:line="259" w:lineRule="auto"/>
        <w:ind w:left="0" w:firstLine="0"/>
        <w:rPr>
          <w:sz w:val="20"/>
          <w:szCs w:val="20"/>
        </w:rPr>
      </w:pPr>
    </w:p>
    <w:p w:rsidR="00E165D3" w:rsidRPr="00E165D3" w:rsidRDefault="00E165D3" w:rsidP="00E165D3">
      <w:pPr>
        <w:spacing w:after="109" w:line="264" w:lineRule="auto"/>
        <w:ind w:left="0" w:right="16" w:firstLine="0"/>
        <w:rPr>
          <w:b/>
          <w:sz w:val="24"/>
        </w:rPr>
      </w:pPr>
      <w:bookmarkStart w:id="0" w:name="_GoBack"/>
      <w:bookmarkEnd w:id="0"/>
    </w:p>
    <w:p w:rsidR="00E165D3" w:rsidRPr="00E165D3" w:rsidRDefault="00E165D3" w:rsidP="00E165D3">
      <w:pPr>
        <w:spacing w:after="109" w:line="264" w:lineRule="auto"/>
        <w:ind w:left="10" w:right="16" w:hanging="10"/>
        <w:jc w:val="center"/>
        <w:rPr>
          <w:sz w:val="24"/>
        </w:rPr>
      </w:pPr>
      <w:r w:rsidRPr="00E165D3">
        <w:rPr>
          <w:b/>
          <w:sz w:val="24"/>
        </w:rPr>
        <w:t>ПЛАН ВНЕУРОЧНОЙ ДЕЯТЕЛЬНОСТИ 10-11 КЛАССОВ (ФГОС) МУНИЦИПАЛЬНОГО БЮДЖЕТНОГО ОБЩЕОБРАЗОВАТЕЛЬНОГО УЧРЕЖДЕНИЯ  «</w:t>
      </w:r>
      <w:proofErr w:type="spellStart"/>
      <w:r w:rsidRPr="00E165D3">
        <w:rPr>
          <w:b/>
          <w:sz w:val="24"/>
        </w:rPr>
        <w:t>Джидинская</w:t>
      </w:r>
      <w:proofErr w:type="spellEnd"/>
      <w:r w:rsidRPr="00E165D3">
        <w:rPr>
          <w:b/>
          <w:sz w:val="24"/>
        </w:rPr>
        <w:t xml:space="preserve"> СОШ»  НА 2022-2023 УЧЕБНЫЙ ГОД  </w:t>
      </w:r>
    </w:p>
    <w:p w:rsidR="00E165D3" w:rsidRPr="00E165D3" w:rsidRDefault="00E165D3" w:rsidP="00E165D3">
      <w:pPr>
        <w:spacing w:after="108" w:line="254" w:lineRule="auto"/>
        <w:ind w:left="45" w:firstLine="0"/>
        <w:jc w:val="center"/>
        <w:rPr>
          <w:sz w:val="24"/>
        </w:rPr>
      </w:pPr>
      <w:r w:rsidRPr="00E165D3">
        <w:rPr>
          <w:b/>
          <w:sz w:val="24"/>
        </w:rPr>
        <w:t xml:space="preserve"> </w:t>
      </w:r>
    </w:p>
    <w:p w:rsidR="00E165D3" w:rsidRPr="00E165D3" w:rsidRDefault="00E165D3" w:rsidP="00E165D3">
      <w:pPr>
        <w:keepNext/>
        <w:keepLines/>
        <w:spacing w:after="308" w:line="264" w:lineRule="auto"/>
        <w:ind w:left="10" w:right="8" w:hanging="10"/>
        <w:jc w:val="center"/>
        <w:outlineLvl w:val="0"/>
        <w:rPr>
          <w:b/>
          <w:sz w:val="24"/>
        </w:rPr>
      </w:pPr>
      <w:r w:rsidRPr="00E165D3">
        <w:rPr>
          <w:b/>
          <w:sz w:val="24"/>
        </w:rPr>
        <w:t xml:space="preserve">ПОЯСНИТЕЛЬНАЯ ЗАПИСКА 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(ФГОС СОО) основная образовательная программа среднего общего образования реализуется образовательным учреждением, в том числе, и через внеурочную деятельность по основным направлениям развития личности (духовно- нравственное, социальное, </w:t>
      </w:r>
      <w:proofErr w:type="spellStart"/>
      <w:r w:rsidRPr="00E165D3">
        <w:rPr>
          <w:sz w:val="24"/>
        </w:rPr>
        <w:t>общеинтеллектуальное</w:t>
      </w:r>
      <w:proofErr w:type="spellEnd"/>
      <w:r w:rsidRPr="00E165D3">
        <w:rPr>
          <w:sz w:val="24"/>
        </w:rPr>
        <w:t xml:space="preserve">, общекультурное, спортивно-оздоровительное).  </w:t>
      </w:r>
    </w:p>
    <w:p w:rsidR="00E165D3" w:rsidRPr="00E165D3" w:rsidRDefault="00E165D3" w:rsidP="00E165D3">
      <w:pPr>
        <w:spacing w:after="0" w:line="244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Содержание внеурочной деятельности в 2019-2020 учебном году определяет следующий пакет документов: </w:t>
      </w:r>
    </w:p>
    <w:p w:rsidR="00E165D3" w:rsidRPr="00E165D3" w:rsidRDefault="00E165D3" w:rsidP="00E165D3">
      <w:pPr>
        <w:spacing w:after="0" w:line="244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 - Федеральный закон от 29.12.2012г. № 273-ФЗ «Об образовании в Российской Федерации»;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E165D3">
        <w:rPr>
          <w:sz w:val="24"/>
        </w:rPr>
        <w:t>Минобрнауки</w:t>
      </w:r>
      <w:proofErr w:type="spellEnd"/>
      <w:r w:rsidRPr="00E165D3"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образования»);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E165D3">
        <w:rPr>
          <w:sz w:val="24"/>
        </w:rPr>
        <w:t>Минобрнауки</w:t>
      </w:r>
      <w:proofErr w:type="spellEnd"/>
      <w:r w:rsidRPr="00E165D3">
        <w:rPr>
          <w:sz w:val="24"/>
        </w:rPr>
        <w:t xml:space="preserve"> России от 4 октября 2010 г. № 986);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E165D3">
        <w:rPr>
          <w:sz w:val="24"/>
        </w:rPr>
        <w:t>Минобрнауки</w:t>
      </w:r>
      <w:proofErr w:type="spellEnd"/>
      <w:r w:rsidRPr="00E165D3">
        <w:rPr>
          <w:sz w:val="24"/>
        </w:rPr>
        <w:t xml:space="preserve"> России от 28 декабря 2010 г. № 2106, зарегистрированы в Минюсте России 2 февраля 2011 г.);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Письмо </w:t>
      </w:r>
      <w:proofErr w:type="spellStart"/>
      <w:r w:rsidRPr="00E165D3">
        <w:rPr>
          <w:sz w:val="24"/>
        </w:rPr>
        <w:t>Минобрнауки</w:t>
      </w:r>
      <w:proofErr w:type="spellEnd"/>
      <w:r w:rsidRPr="00E165D3">
        <w:rPr>
          <w:sz w:val="24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E165D3" w:rsidRPr="00E165D3" w:rsidRDefault="00E165D3" w:rsidP="00E165D3">
      <w:pPr>
        <w:numPr>
          <w:ilvl w:val="0"/>
          <w:numId w:val="5"/>
        </w:numPr>
        <w:spacing w:after="0" w:line="244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 </w:t>
      </w:r>
    </w:p>
    <w:p w:rsidR="00E165D3" w:rsidRPr="00E165D3" w:rsidRDefault="00E165D3" w:rsidP="00E165D3">
      <w:pPr>
        <w:spacing w:after="0" w:line="254" w:lineRule="auto"/>
        <w:ind w:left="0" w:firstLine="0"/>
        <w:jc w:val="left"/>
        <w:rPr>
          <w:sz w:val="24"/>
        </w:rPr>
      </w:pPr>
      <w:r w:rsidRPr="00E165D3">
        <w:rPr>
          <w:b/>
          <w:sz w:val="24"/>
        </w:rPr>
        <w:t xml:space="preserve">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b/>
          <w:sz w:val="24"/>
        </w:rPr>
        <w:t xml:space="preserve">Целевая </w:t>
      </w:r>
      <w:r w:rsidRPr="00E165D3">
        <w:rPr>
          <w:b/>
          <w:sz w:val="24"/>
        </w:rPr>
        <w:tab/>
        <w:t xml:space="preserve">направленность, </w:t>
      </w:r>
      <w:r w:rsidRPr="00E165D3">
        <w:rPr>
          <w:b/>
          <w:sz w:val="24"/>
        </w:rPr>
        <w:tab/>
        <w:t xml:space="preserve">стратегические </w:t>
      </w:r>
      <w:r w:rsidRPr="00E165D3">
        <w:rPr>
          <w:b/>
          <w:sz w:val="24"/>
        </w:rPr>
        <w:tab/>
        <w:t xml:space="preserve">и </w:t>
      </w:r>
      <w:r w:rsidRPr="00E165D3">
        <w:rPr>
          <w:b/>
          <w:sz w:val="24"/>
        </w:rPr>
        <w:tab/>
        <w:t xml:space="preserve">тактические </w:t>
      </w:r>
      <w:r w:rsidRPr="00E165D3">
        <w:rPr>
          <w:b/>
          <w:sz w:val="24"/>
        </w:rPr>
        <w:tab/>
        <w:t xml:space="preserve">цели </w:t>
      </w:r>
      <w:r w:rsidRPr="00E165D3">
        <w:rPr>
          <w:b/>
          <w:sz w:val="24"/>
        </w:rPr>
        <w:tab/>
        <w:t>внеурочной деятельности</w:t>
      </w:r>
      <w:r w:rsidRPr="00E165D3">
        <w:rPr>
          <w:sz w:val="24"/>
        </w:rPr>
        <w:t xml:space="preserve">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 План подготовлен с учетом требований Федерального государственного образовательного стандарта основного общего образования, </w:t>
      </w:r>
      <w:proofErr w:type="spellStart"/>
      <w:r w:rsidRPr="00E165D3">
        <w:rPr>
          <w:sz w:val="24"/>
        </w:rPr>
        <w:t>санитарноэпидемиологических</w:t>
      </w:r>
      <w:proofErr w:type="spellEnd"/>
      <w:r w:rsidRPr="00E165D3">
        <w:rPr>
          <w:sz w:val="24"/>
        </w:rPr>
        <w:t xml:space="preserve"> правил и нормативов </w:t>
      </w:r>
      <w:proofErr w:type="spellStart"/>
      <w:r w:rsidRPr="00E165D3">
        <w:rPr>
          <w:sz w:val="24"/>
        </w:rPr>
        <w:t>СанПин</w:t>
      </w:r>
      <w:proofErr w:type="spellEnd"/>
      <w:r w:rsidRPr="00E165D3">
        <w:rPr>
          <w:sz w:val="24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учащихся. 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lastRenderedPageBreak/>
        <w:t>Модель организации внеурочной деятельности школ</w:t>
      </w:r>
      <w:proofErr w:type="gramStart"/>
      <w:r w:rsidRPr="00E165D3">
        <w:rPr>
          <w:sz w:val="24"/>
        </w:rPr>
        <w:t>ы-</w:t>
      </w:r>
      <w:proofErr w:type="gramEnd"/>
      <w:r w:rsidRPr="00E165D3">
        <w:rPr>
          <w:sz w:val="24"/>
        </w:rPr>
        <w:t xml:space="preserve"> оптимизационная, в ее реализации принимают участие все педагогические работники учреждения (классные руководители 5-8-х классов, учителя-предметники).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Механизм конструирования оптимизационной модели:  </w:t>
      </w:r>
    </w:p>
    <w:p w:rsidR="00E165D3" w:rsidRPr="00E165D3" w:rsidRDefault="00E165D3" w:rsidP="00E165D3">
      <w:pPr>
        <w:numPr>
          <w:ilvl w:val="0"/>
          <w:numId w:val="6"/>
        </w:numPr>
        <w:spacing w:after="0" w:line="240" w:lineRule="auto"/>
        <w:ind w:hanging="10"/>
        <w:jc w:val="left"/>
        <w:rPr>
          <w:sz w:val="24"/>
        </w:rPr>
      </w:pPr>
      <w:proofErr w:type="gramStart"/>
      <w:r w:rsidRPr="00E165D3">
        <w:rPr>
          <w:sz w:val="24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  </w:t>
      </w:r>
      <w:proofErr w:type="gramEnd"/>
    </w:p>
    <w:p w:rsidR="00E165D3" w:rsidRPr="00E165D3" w:rsidRDefault="00E165D3" w:rsidP="00E165D3">
      <w:pPr>
        <w:numPr>
          <w:ilvl w:val="0"/>
          <w:numId w:val="6"/>
        </w:numPr>
        <w:spacing w:after="0" w:line="240" w:lineRule="auto"/>
        <w:ind w:hanging="10"/>
        <w:jc w:val="left"/>
        <w:rPr>
          <w:sz w:val="24"/>
        </w:rPr>
      </w:pPr>
      <w:proofErr w:type="gramStart"/>
      <w:r w:rsidRPr="00E165D3">
        <w:rPr>
          <w:sz w:val="24"/>
        </w:rPr>
        <w:t>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учащихся в объединениях/центрах/учреждениях дополнительного образования, учреждениях культуры и спорта (в том числе негосударственных); - знакомства родителей (законных представителей) с возможностями образовательного учреждения по организации внеурочной деятельности учащихся (планом внеурочной деятельности; программами кружков, секций, объединений;</w:t>
      </w:r>
      <w:proofErr w:type="gramEnd"/>
      <w:r w:rsidRPr="00E165D3">
        <w:rPr>
          <w:sz w:val="24"/>
        </w:rPr>
        <w:t xml:space="preserve"> планируемыми результатами внеурочной деятельности учащихся); - получения информации о выборе родителями (законными представителями) предпочтительных направлений и форм внеурочной деятельности детей.  </w:t>
      </w:r>
    </w:p>
    <w:p w:rsidR="00E165D3" w:rsidRPr="00E165D3" w:rsidRDefault="00E165D3" w:rsidP="00E165D3">
      <w:pPr>
        <w:numPr>
          <w:ilvl w:val="0"/>
          <w:numId w:val="6"/>
        </w:numPr>
        <w:spacing w:after="0" w:line="240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секций), утверждения плана и составления расписания внеурочной деятельности учащихся с учетом возможностей образовательного учреждения.  </w:t>
      </w:r>
    </w:p>
    <w:p w:rsidR="00E165D3" w:rsidRPr="00E165D3" w:rsidRDefault="00E165D3" w:rsidP="00E165D3">
      <w:pPr>
        <w:spacing w:after="249" w:line="240" w:lineRule="auto"/>
        <w:ind w:left="-5" w:hanging="10"/>
        <w:jc w:val="left"/>
        <w:rPr>
          <w:sz w:val="24"/>
        </w:rPr>
      </w:pPr>
      <w:r w:rsidRPr="00E165D3">
        <w:rPr>
          <w:b/>
          <w:sz w:val="24"/>
        </w:rPr>
        <w:t>Основные принципы плана:</w:t>
      </w:r>
      <w:r w:rsidRPr="00E165D3">
        <w:rPr>
          <w:sz w:val="24"/>
        </w:rPr>
        <w:t xml:space="preserve"> </w:t>
      </w:r>
    </w:p>
    <w:p w:rsidR="00E165D3" w:rsidRPr="00E165D3" w:rsidRDefault="00E165D3" w:rsidP="00E165D3">
      <w:pPr>
        <w:numPr>
          <w:ilvl w:val="0"/>
          <w:numId w:val="7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учет познавательных потребностей учащихся и социального заказа родителей; </w:t>
      </w:r>
    </w:p>
    <w:p w:rsidR="00E165D3" w:rsidRPr="00E165D3" w:rsidRDefault="00E165D3" w:rsidP="00E165D3">
      <w:pPr>
        <w:numPr>
          <w:ilvl w:val="0"/>
          <w:numId w:val="7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учет кадрового потенциала образовательного учреждения; </w:t>
      </w:r>
    </w:p>
    <w:p w:rsidR="00E165D3" w:rsidRPr="00E165D3" w:rsidRDefault="00E165D3" w:rsidP="00E165D3">
      <w:pPr>
        <w:numPr>
          <w:ilvl w:val="0"/>
          <w:numId w:val="7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построение образовательного процесса в соответствии с санитарно-гигиеническими нормами; </w:t>
      </w:r>
    </w:p>
    <w:p w:rsidR="00E165D3" w:rsidRPr="00E165D3" w:rsidRDefault="00E165D3" w:rsidP="00E165D3">
      <w:pPr>
        <w:numPr>
          <w:ilvl w:val="0"/>
          <w:numId w:val="7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соблюдение преемственности и перспективности обучения. </w:t>
      </w:r>
    </w:p>
    <w:p w:rsidR="00E165D3" w:rsidRPr="00E165D3" w:rsidRDefault="00E165D3" w:rsidP="00E165D3">
      <w:pPr>
        <w:spacing w:after="267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— </w:t>
      </w:r>
      <w:proofErr w:type="spellStart"/>
      <w:r w:rsidRPr="00E165D3">
        <w:rPr>
          <w:sz w:val="24"/>
        </w:rPr>
        <w:t>безоценочный</w:t>
      </w:r>
      <w:proofErr w:type="spellEnd"/>
      <w:r w:rsidRPr="00E165D3">
        <w:rPr>
          <w:sz w:val="24"/>
        </w:rP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E165D3" w:rsidRPr="00E165D3" w:rsidRDefault="00E165D3" w:rsidP="00E165D3">
      <w:pPr>
        <w:spacing w:after="143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учащегося происходит становление  личности ребенка.</w:t>
      </w:r>
    </w:p>
    <w:p w:rsidR="00E165D3" w:rsidRPr="00E165D3" w:rsidRDefault="00E165D3" w:rsidP="00E165D3">
      <w:pPr>
        <w:spacing w:after="267" w:line="240" w:lineRule="auto"/>
        <w:ind w:left="-5" w:hanging="10"/>
        <w:jc w:val="left"/>
        <w:rPr>
          <w:sz w:val="24"/>
        </w:rPr>
      </w:pPr>
      <w:r w:rsidRPr="00E165D3">
        <w:rPr>
          <w:b/>
          <w:sz w:val="24"/>
        </w:rPr>
        <w:t>Целью внеурочной деятельност</w:t>
      </w:r>
      <w:r w:rsidRPr="00E165D3">
        <w:rPr>
          <w:sz w:val="24"/>
        </w:rPr>
        <w:t xml:space="preserve">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E165D3" w:rsidRPr="00E165D3" w:rsidRDefault="00E165D3" w:rsidP="00E165D3">
      <w:pPr>
        <w:spacing w:after="0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Внеурочная деятельность в школе решает следующие задачи: </w:t>
      </w:r>
    </w:p>
    <w:p w:rsidR="00E165D3" w:rsidRPr="00E165D3" w:rsidRDefault="00E165D3" w:rsidP="00E165D3">
      <w:pPr>
        <w:numPr>
          <w:ilvl w:val="0"/>
          <w:numId w:val="8"/>
        </w:numPr>
        <w:spacing w:after="0" w:line="240" w:lineRule="auto"/>
        <w:ind w:hanging="10"/>
        <w:jc w:val="left"/>
        <w:rPr>
          <w:sz w:val="24"/>
        </w:rPr>
      </w:pPr>
      <w:r w:rsidRPr="00E165D3">
        <w:rPr>
          <w:sz w:val="24"/>
        </w:rPr>
        <w:lastRenderedPageBreak/>
        <w:t xml:space="preserve">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E165D3" w:rsidRPr="00E165D3" w:rsidRDefault="00E165D3" w:rsidP="00E165D3">
      <w:pPr>
        <w:numPr>
          <w:ilvl w:val="0"/>
          <w:numId w:val="8"/>
        </w:numPr>
        <w:spacing w:after="0" w:line="240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 </w:t>
      </w:r>
    </w:p>
    <w:p w:rsidR="00E165D3" w:rsidRPr="00E165D3" w:rsidRDefault="00E165D3" w:rsidP="00E165D3">
      <w:pPr>
        <w:numPr>
          <w:ilvl w:val="0"/>
          <w:numId w:val="8"/>
        </w:numPr>
        <w:spacing w:after="142" w:line="240" w:lineRule="auto"/>
        <w:ind w:hanging="10"/>
        <w:jc w:val="left"/>
        <w:rPr>
          <w:sz w:val="24"/>
        </w:rPr>
      </w:pPr>
      <w:r w:rsidRPr="00E165D3">
        <w:rPr>
          <w:sz w:val="24"/>
        </w:rPr>
        <w:t xml:space="preserve">ориентировать учащихся, проявляющих особый интерес к тем или иным видам деятельности, на развитие своих способностей. </w:t>
      </w:r>
    </w:p>
    <w:p w:rsidR="00E165D3" w:rsidRPr="00E165D3" w:rsidRDefault="00E165D3" w:rsidP="00E165D3">
      <w:pPr>
        <w:spacing w:after="206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В период каникул для продолжения внеурочной деятельности могут использоваться возможности 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 </w:t>
      </w:r>
    </w:p>
    <w:p w:rsidR="00E165D3" w:rsidRPr="00E165D3" w:rsidRDefault="00E165D3" w:rsidP="00E165D3">
      <w:pPr>
        <w:spacing w:after="206" w:line="240" w:lineRule="auto"/>
        <w:ind w:left="-5" w:hanging="10"/>
        <w:jc w:val="left"/>
        <w:rPr>
          <w:sz w:val="24"/>
        </w:rPr>
      </w:pPr>
      <w:proofErr w:type="gramStart"/>
      <w:r w:rsidRPr="00E165D3">
        <w:rPr>
          <w:sz w:val="24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 </w:t>
      </w:r>
      <w:proofErr w:type="gramEnd"/>
    </w:p>
    <w:p w:rsidR="00E165D3" w:rsidRPr="00E165D3" w:rsidRDefault="00E165D3" w:rsidP="00E165D3">
      <w:pPr>
        <w:spacing w:after="206" w:line="240" w:lineRule="auto"/>
        <w:ind w:left="-5" w:hanging="10"/>
        <w:jc w:val="left"/>
        <w:rPr>
          <w:sz w:val="24"/>
        </w:rPr>
      </w:pPr>
      <w:r w:rsidRPr="00E165D3">
        <w:rPr>
          <w:sz w:val="24"/>
        </w:rPr>
        <w:t xml:space="preserve">Внеурочная деятельность в школе организуется по следующим  направлениям развития личности: </w:t>
      </w:r>
    </w:p>
    <w:p w:rsidR="00E165D3" w:rsidRPr="00E165D3" w:rsidRDefault="00E165D3" w:rsidP="00E165D3">
      <w:pPr>
        <w:numPr>
          <w:ilvl w:val="0"/>
          <w:numId w:val="9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духовно-нравственное,  </w:t>
      </w:r>
    </w:p>
    <w:p w:rsidR="00E165D3" w:rsidRPr="00E165D3" w:rsidRDefault="00E165D3" w:rsidP="00E165D3">
      <w:pPr>
        <w:numPr>
          <w:ilvl w:val="0"/>
          <w:numId w:val="9"/>
        </w:numPr>
        <w:spacing w:after="0" w:line="240" w:lineRule="auto"/>
        <w:ind w:hanging="144"/>
        <w:jc w:val="left"/>
        <w:rPr>
          <w:sz w:val="24"/>
        </w:rPr>
      </w:pPr>
      <w:proofErr w:type="spellStart"/>
      <w:r w:rsidRPr="00E165D3">
        <w:rPr>
          <w:sz w:val="24"/>
        </w:rPr>
        <w:t>общеинтеллектуальное</w:t>
      </w:r>
      <w:proofErr w:type="spellEnd"/>
      <w:r w:rsidRPr="00E165D3">
        <w:rPr>
          <w:sz w:val="24"/>
        </w:rPr>
        <w:t xml:space="preserve">,  </w:t>
      </w:r>
    </w:p>
    <w:p w:rsidR="00E165D3" w:rsidRPr="00E165D3" w:rsidRDefault="00E165D3" w:rsidP="00E165D3">
      <w:pPr>
        <w:numPr>
          <w:ilvl w:val="0"/>
          <w:numId w:val="9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общекультурное,  </w:t>
      </w:r>
    </w:p>
    <w:p w:rsidR="00E165D3" w:rsidRPr="00E165D3" w:rsidRDefault="00E165D3" w:rsidP="00E165D3">
      <w:pPr>
        <w:numPr>
          <w:ilvl w:val="0"/>
          <w:numId w:val="9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спортивно-оздоровительное, </w:t>
      </w:r>
    </w:p>
    <w:p w:rsidR="00E165D3" w:rsidRPr="00E165D3" w:rsidRDefault="00E165D3" w:rsidP="00E165D3">
      <w:pPr>
        <w:numPr>
          <w:ilvl w:val="0"/>
          <w:numId w:val="9"/>
        </w:numPr>
        <w:spacing w:after="0" w:line="240" w:lineRule="auto"/>
        <w:ind w:hanging="144"/>
        <w:jc w:val="left"/>
        <w:rPr>
          <w:sz w:val="24"/>
        </w:rPr>
      </w:pPr>
      <w:r w:rsidRPr="00E165D3">
        <w:rPr>
          <w:sz w:val="24"/>
        </w:rPr>
        <w:t xml:space="preserve">социальное. </w:t>
      </w:r>
    </w:p>
    <w:p w:rsidR="00E165D3" w:rsidRPr="00E165D3" w:rsidRDefault="00E165D3" w:rsidP="00E165D3">
      <w:pPr>
        <w:spacing w:after="313" w:line="254" w:lineRule="auto"/>
        <w:ind w:left="0" w:firstLine="0"/>
        <w:jc w:val="left"/>
        <w:rPr>
          <w:sz w:val="24"/>
        </w:rPr>
      </w:pPr>
      <w:r w:rsidRPr="00E165D3">
        <w:rPr>
          <w:sz w:val="24"/>
        </w:rPr>
        <w:t xml:space="preserve"> План реализует индивидуальный подход в процессе внеурочной деятельности, позволяя учащимся раскрыть свои творческие способности и интересы. Таким образом, план  внеурочной деятельности  на 2022–2023 учебный год создаёт условия для повышения качества образования, обеспечивает развитие личности учащихся. </w:t>
      </w:r>
    </w:p>
    <w:p w:rsidR="00E165D3" w:rsidRPr="00E165D3" w:rsidRDefault="00E165D3" w:rsidP="00E165D3">
      <w:pPr>
        <w:spacing w:after="267" w:line="240" w:lineRule="auto"/>
        <w:ind w:left="-5" w:hanging="10"/>
        <w:rPr>
          <w:sz w:val="24"/>
        </w:rPr>
      </w:pPr>
      <w:r w:rsidRPr="00E165D3">
        <w:rPr>
          <w:sz w:val="24"/>
        </w:rPr>
        <w:t xml:space="preserve">План внеурочной деятельности уточняется ежегодно. </w:t>
      </w:r>
    </w:p>
    <w:p w:rsidR="00E165D3" w:rsidRPr="00E165D3" w:rsidRDefault="00E165D3" w:rsidP="00E165D3">
      <w:pPr>
        <w:keepNext/>
        <w:keepLines/>
        <w:spacing w:after="6" w:line="264" w:lineRule="auto"/>
        <w:ind w:left="10" w:right="4" w:hanging="10"/>
        <w:jc w:val="center"/>
        <w:outlineLvl w:val="0"/>
        <w:rPr>
          <w:b/>
          <w:sz w:val="24"/>
        </w:rPr>
      </w:pPr>
      <w:r w:rsidRPr="00E165D3">
        <w:rPr>
          <w:b/>
          <w:sz w:val="24"/>
        </w:rPr>
        <w:t xml:space="preserve">План внеурочной деятельности </w:t>
      </w:r>
    </w:p>
    <w:p w:rsidR="00E165D3" w:rsidRPr="00E165D3" w:rsidRDefault="00E165D3" w:rsidP="00E165D3">
      <w:pPr>
        <w:spacing w:after="0" w:line="254" w:lineRule="auto"/>
        <w:ind w:left="0" w:right="7" w:firstLine="0"/>
        <w:jc w:val="center"/>
        <w:rPr>
          <w:sz w:val="24"/>
        </w:rPr>
      </w:pPr>
      <w:r w:rsidRPr="00E165D3">
        <w:rPr>
          <w:sz w:val="24"/>
        </w:rPr>
        <w:t>МБОУ «</w:t>
      </w:r>
      <w:proofErr w:type="spellStart"/>
      <w:r w:rsidRPr="00E165D3">
        <w:rPr>
          <w:sz w:val="24"/>
        </w:rPr>
        <w:t>Джидинская</w:t>
      </w:r>
      <w:proofErr w:type="spellEnd"/>
      <w:r w:rsidRPr="00E165D3">
        <w:rPr>
          <w:sz w:val="24"/>
        </w:rPr>
        <w:t xml:space="preserve"> СОШ» на 2022-2023 учебный год </w:t>
      </w:r>
    </w:p>
    <w:p w:rsidR="00E165D3" w:rsidRPr="00E165D3" w:rsidRDefault="00E165D3" w:rsidP="00E165D3">
      <w:pPr>
        <w:spacing w:after="267" w:line="244" w:lineRule="auto"/>
        <w:ind w:left="10" w:hanging="10"/>
        <w:rPr>
          <w:sz w:val="24"/>
        </w:rPr>
      </w:pPr>
    </w:p>
    <w:tbl>
      <w:tblPr>
        <w:tblW w:w="10631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1953"/>
        <w:gridCol w:w="851"/>
        <w:gridCol w:w="850"/>
        <w:gridCol w:w="1919"/>
        <w:gridCol w:w="21"/>
        <w:gridCol w:w="7"/>
        <w:gridCol w:w="567"/>
      </w:tblGrid>
      <w:tr w:rsidR="00E165D3" w:rsidRPr="00E165D3" w:rsidTr="00E165D3">
        <w:trPr>
          <w:trHeight w:val="395"/>
          <w:tblCellSpacing w:w="0" w:type="dxa"/>
        </w:trPr>
        <w:tc>
          <w:tcPr>
            <w:tcW w:w="4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0" w:line="276" w:lineRule="auto"/>
              <w:ind w:left="840" w:hanging="84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Направления</w:t>
            </w:r>
          </w:p>
        </w:tc>
        <w:tc>
          <w:tcPr>
            <w:tcW w:w="1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Формы организации</w:t>
            </w:r>
          </w:p>
          <w:p w:rsidR="00E165D3" w:rsidRPr="00E165D3" w:rsidRDefault="00E165D3" w:rsidP="00E165D3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внеурочной деятельности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Часов в неделю по классам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0" w:line="276" w:lineRule="auto"/>
              <w:ind w:left="-440" w:firstLine="44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 </w:t>
            </w:r>
          </w:p>
          <w:p w:rsidR="00E165D3" w:rsidRPr="00E165D3" w:rsidRDefault="00E165D3" w:rsidP="00E165D3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165D3">
              <w:rPr>
                <w:rFonts w:eastAsia="Calibri"/>
                <w:color w:val="auto"/>
                <w:sz w:val="20"/>
                <w:szCs w:val="20"/>
                <w:lang w:eastAsia="en-US"/>
              </w:rPr>
              <w:t>Всего</w:t>
            </w:r>
          </w:p>
        </w:tc>
      </w:tr>
      <w:tr w:rsidR="00E165D3" w:rsidRPr="00E165D3" w:rsidTr="00E165D3">
        <w:trPr>
          <w:trHeight w:val="928"/>
          <w:tblCellSpacing w:w="0" w:type="dxa"/>
        </w:trPr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10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11 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342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10" w:hanging="1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E165D3" w:rsidRPr="00E165D3" w:rsidRDefault="00E165D3" w:rsidP="00E165D3">
            <w:pPr>
              <w:numPr>
                <w:ilvl w:val="0"/>
                <w:numId w:val="10"/>
              </w:numPr>
              <w:spacing w:after="267" w:line="244" w:lineRule="auto"/>
              <w:ind w:left="144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Вариативная часть второй половины дня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219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10" w:hanging="1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E165D3" w:rsidRPr="00E165D3" w:rsidRDefault="00E165D3" w:rsidP="00E165D3">
            <w:pPr>
              <w:numPr>
                <w:ilvl w:val="1"/>
                <w:numId w:val="10"/>
              </w:numPr>
              <w:spacing w:after="267" w:line="244" w:lineRule="auto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sz w:val="22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505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Спортивно-</w:t>
            </w:r>
            <w:proofErr w:type="spellStart"/>
            <w:r w:rsidRPr="00E165D3">
              <w:rPr>
                <w:rFonts w:eastAsia="Calibri"/>
                <w:color w:val="auto"/>
                <w:sz w:val="22"/>
                <w:lang w:eastAsia="en-US"/>
              </w:rPr>
              <w:t>оздоровитель</w:t>
            </w:r>
            <w:proofErr w:type="spellEnd"/>
            <w:r w:rsidRPr="00E165D3">
              <w:rPr>
                <w:rFonts w:eastAsia="Calibri"/>
                <w:color w:val="auto"/>
                <w:sz w:val="22"/>
                <w:lang w:eastAsia="en-US"/>
              </w:rPr>
              <w:t>-</w:t>
            </w:r>
            <w:proofErr w:type="spellStart"/>
            <w:r w:rsidRPr="00E165D3">
              <w:rPr>
                <w:rFonts w:eastAsia="Calibri"/>
                <w:color w:val="auto"/>
                <w:sz w:val="22"/>
                <w:lang w:eastAsia="en-US"/>
              </w:rPr>
              <w:t>ное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Конкурсы, соревнования, кружки, секции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18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</w:tr>
      <w:tr w:rsidR="00E165D3" w:rsidRPr="00E165D3" w:rsidTr="00E165D3">
        <w:trPr>
          <w:trHeight w:val="283"/>
          <w:tblCellSpacing w:w="0" w:type="dxa"/>
        </w:trPr>
        <w:tc>
          <w:tcPr>
            <w:tcW w:w="6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lastRenderedPageBreak/>
              <w:t>Итого по 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</w:tr>
      <w:tr w:rsidR="00E165D3" w:rsidRPr="00E165D3" w:rsidTr="00E165D3">
        <w:trPr>
          <w:trHeight w:val="320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sz w:val="22"/>
                <w:lang w:eastAsia="en-US"/>
              </w:rPr>
              <w:t>1.2 Общекультурное и социальное направления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1216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Художественно-эстетическое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кружки, экскурсии, мастерские, организация праздников, фестивалей, конкурсов.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</w:tr>
      <w:tr w:rsidR="00E165D3" w:rsidRPr="00E165D3" w:rsidTr="00E165D3">
        <w:trPr>
          <w:trHeight w:val="308"/>
          <w:tblCellSpacing w:w="0" w:type="dxa"/>
        </w:trPr>
        <w:tc>
          <w:tcPr>
            <w:tcW w:w="6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Итого по 1.2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</w:tr>
      <w:tr w:rsidR="00E165D3" w:rsidRPr="00E165D3" w:rsidTr="00E165D3">
        <w:trPr>
          <w:trHeight w:val="295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sz w:val="22"/>
                <w:lang w:eastAsia="en-US"/>
              </w:rPr>
              <w:t xml:space="preserve">1.3 </w:t>
            </w:r>
            <w:proofErr w:type="spellStart"/>
            <w:r w:rsidRPr="00E165D3">
              <w:rPr>
                <w:rFonts w:eastAsia="Calibri"/>
                <w:sz w:val="22"/>
                <w:lang w:eastAsia="en-US"/>
              </w:rPr>
              <w:t>Общеинтеллектуальное</w:t>
            </w:r>
            <w:proofErr w:type="spellEnd"/>
            <w:r w:rsidRPr="00E165D3">
              <w:rPr>
                <w:rFonts w:eastAsia="Calibri"/>
                <w:sz w:val="22"/>
                <w:lang w:eastAsia="en-US"/>
              </w:rPr>
              <w:t xml:space="preserve">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1827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Научно-познавательное направление и общественно-полезная деятельность*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Конференции, олимпиады, дополнительные занятия по математике, русскому языку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</w:tr>
      <w:tr w:rsidR="00E165D3" w:rsidRPr="00E165D3" w:rsidTr="00E165D3">
        <w:trPr>
          <w:trHeight w:val="212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Проектная деятельность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Проекты, исследования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</w:tr>
      <w:tr w:rsidR="00E165D3" w:rsidRPr="00E165D3" w:rsidTr="00E165D3">
        <w:trPr>
          <w:trHeight w:val="226"/>
          <w:tblCellSpacing w:w="0" w:type="dxa"/>
        </w:trPr>
        <w:tc>
          <w:tcPr>
            <w:tcW w:w="6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Итого по 1.3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12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</w:tr>
      <w:tr w:rsidR="00E165D3" w:rsidRPr="00E165D3" w:rsidTr="00E165D3">
        <w:trPr>
          <w:trHeight w:val="226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sz w:val="22"/>
                <w:lang w:eastAsia="en-US"/>
              </w:rPr>
              <w:t>1.4 Духовно-нравственное направление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E165D3" w:rsidRPr="00E165D3" w:rsidTr="00E165D3">
        <w:trPr>
          <w:trHeight w:val="356"/>
          <w:tblCellSpacing w:w="0" w:type="dxa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Изучаем родной край, изучаем бурятский язык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Кружки, факультативы, экскурсии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</w:tr>
      <w:tr w:rsidR="00E165D3" w:rsidRPr="00E165D3" w:rsidTr="00E165D3">
        <w:trPr>
          <w:trHeight w:val="235"/>
          <w:tblCellSpacing w:w="0" w:type="dxa"/>
        </w:trPr>
        <w:tc>
          <w:tcPr>
            <w:tcW w:w="6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Итого по 1.4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</w:tr>
      <w:tr w:rsidR="00E165D3" w:rsidRPr="00E165D3" w:rsidTr="00E165D3">
        <w:trPr>
          <w:trHeight w:val="239"/>
          <w:tblCellSpacing w:w="0" w:type="dxa"/>
        </w:trPr>
        <w:tc>
          <w:tcPr>
            <w:tcW w:w="6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5D3" w:rsidRPr="00E165D3" w:rsidRDefault="00E165D3" w:rsidP="00E165D3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E165D3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</w:tr>
    </w:tbl>
    <w:p w:rsidR="00E165D3" w:rsidRPr="00E165D3" w:rsidRDefault="00E165D3" w:rsidP="00E165D3">
      <w:pPr>
        <w:tabs>
          <w:tab w:val="left" w:pos="21688"/>
        </w:tabs>
        <w:spacing w:after="200" w:line="276" w:lineRule="auto"/>
        <w:ind w:left="1985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165D3" w:rsidRPr="004D5E1C" w:rsidRDefault="00E165D3" w:rsidP="00E165D3">
      <w:pPr>
        <w:pStyle w:val="a3"/>
        <w:spacing w:after="0" w:line="259" w:lineRule="auto"/>
        <w:ind w:left="709" w:firstLine="0"/>
        <w:rPr>
          <w:sz w:val="20"/>
          <w:szCs w:val="20"/>
        </w:rPr>
      </w:pPr>
    </w:p>
    <w:sectPr w:rsidR="00E165D3" w:rsidRPr="004D5E1C" w:rsidSect="00E165D3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D99"/>
    <w:multiLevelType w:val="hybridMultilevel"/>
    <w:tmpl w:val="D35C0A18"/>
    <w:lvl w:ilvl="0" w:tplc="819EFDD6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74D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E90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4D67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612F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E68B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6E5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A738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EB72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AC0F8C"/>
    <w:multiLevelType w:val="hybridMultilevel"/>
    <w:tmpl w:val="36E8C6D4"/>
    <w:lvl w:ilvl="0" w:tplc="70C476B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2D5A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52176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4AC6A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F6594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4ED7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ACC2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72295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54E6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A9B7350"/>
    <w:multiLevelType w:val="hybridMultilevel"/>
    <w:tmpl w:val="3E140ECA"/>
    <w:lvl w:ilvl="0" w:tplc="C70478F6">
      <w:start w:val="1"/>
      <w:numFmt w:val="bullet"/>
      <w:lvlText w:val="●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0C43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2A5C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0833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E0A23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08DE9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8084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56D7F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20F4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A87A10"/>
    <w:multiLevelType w:val="hybridMultilevel"/>
    <w:tmpl w:val="1F22C84A"/>
    <w:lvl w:ilvl="0" w:tplc="57B89452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321D44">
      <w:start w:val="1"/>
      <w:numFmt w:val="bullet"/>
      <w:lvlText w:val="o"/>
      <w:lvlJc w:val="left"/>
      <w:pPr>
        <w:ind w:left="1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1ED7C0">
      <w:start w:val="1"/>
      <w:numFmt w:val="bullet"/>
      <w:lvlText w:val="▪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E8A4A8">
      <w:start w:val="1"/>
      <w:numFmt w:val="bullet"/>
      <w:lvlText w:val="•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F41D42">
      <w:start w:val="1"/>
      <w:numFmt w:val="bullet"/>
      <w:lvlText w:val="o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BE67A4">
      <w:start w:val="1"/>
      <w:numFmt w:val="bullet"/>
      <w:lvlText w:val="▪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B69000">
      <w:start w:val="1"/>
      <w:numFmt w:val="bullet"/>
      <w:lvlText w:val="•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328A8A">
      <w:start w:val="1"/>
      <w:numFmt w:val="bullet"/>
      <w:lvlText w:val="o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7EBB96">
      <w:start w:val="1"/>
      <w:numFmt w:val="bullet"/>
      <w:lvlText w:val="▪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0136345"/>
    <w:multiLevelType w:val="hybridMultilevel"/>
    <w:tmpl w:val="438494FA"/>
    <w:lvl w:ilvl="0" w:tplc="A0509C46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0461F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28188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C8CC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94A8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FA23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B8A3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30BA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6857A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C2B5455"/>
    <w:multiLevelType w:val="hybridMultilevel"/>
    <w:tmpl w:val="D1C29A74"/>
    <w:lvl w:ilvl="0" w:tplc="AEE2A8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903216"/>
    <w:multiLevelType w:val="multilevel"/>
    <w:tmpl w:val="7C9E4DC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8"/>
      </w:rPr>
    </w:lvl>
  </w:abstractNum>
  <w:abstractNum w:abstractNumId="7">
    <w:nsid w:val="640A3230"/>
    <w:multiLevelType w:val="hybridMultilevel"/>
    <w:tmpl w:val="44FCC730"/>
    <w:lvl w:ilvl="0" w:tplc="21DC3ABE">
      <w:start w:val="3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38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2CB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036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E24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824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017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E92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E3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7E3A55"/>
    <w:multiLevelType w:val="hybridMultilevel"/>
    <w:tmpl w:val="133088B4"/>
    <w:lvl w:ilvl="0" w:tplc="C84EF65A">
      <w:start w:val="1"/>
      <w:numFmt w:val="bullet"/>
      <w:lvlText w:val=""/>
      <w:lvlJc w:val="left"/>
      <w:pPr>
        <w:ind w:left="1233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0A302">
      <w:start w:val="1"/>
      <w:numFmt w:val="bullet"/>
      <w:lvlText w:val="o"/>
      <w:lvlJc w:val="left"/>
      <w:pPr>
        <w:ind w:left="17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6C996">
      <w:start w:val="1"/>
      <w:numFmt w:val="bullet"/>
      <w:lvlText w:val="▪"/>
      <w:lvlJc w:val="left"/>
      <w:pPr>
        <w:ind w:left="24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056E6">
      <w:start w:val="1"/>
      <w:numFmt w:val="bullet"/>
      <w:lvlText w:val="•"/>
      <w:lvlJc w:val="left"/>
      <w:pPr>
        <w:ind w:left="31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02B78">
      <w:start w:val="1"/>
      <w:numFmt w:val="bullet"/>
      <w:lvlText w:val="o"/>
      <w:lvlJc w:val="left"/>
      <w:pPr>
        <w:ind w:left="39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A5484">
      <w:start w:val="1"/>
      <w:numFmt w:val="bullet"/>
      <w:lvlText w:val="▪"/>
      <w:lvlJc w:val="left"/>
      <w:pPr>
        <w:ind w:left="46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41824">
      <w:start w:val="1"/>
      <w:numFmt w:val="bullet"/>
      <w:lvlText w:val="•"/>
      <w:lvlJc w:val="left"/>
      <w:pPr>
        <w:ind w:left="53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4BC34">
      <w:start w:val="1"/>
      <w:numFmt w:val="bullet"/>
      <w:lvlText w:val="o"/>
      <w:lvlJc w:val="left"/>
      <w:pPr>
        <w:ind w:left="60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68312">
      <w:start w:val="1"/>
      <w:numFmt w:val="bullet"/>
      <w:lvlText w:val="▪"/>
      <w:lvlJc w:val="left"/>
      <w:pPr>
        <w:ind w:left="67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D3755E"/>
    <w:multiLevelType w:val="hybridMultilevel"/>
    <w:tmpl w:val="B64645D4"/>
    <w:lvl w:ilvl="0" w:tplc="5DE6A534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E461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6205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82BA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58E75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162F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FE0D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B244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02DD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B"/>
    <w:rsid w:val="004D5E1C"/>
    <w:rsid w:val="005827BF"/>
    <w:rsid w:val="006743C6"/>
    <w:rsid w:val="00A05C5B"/>
    <w:rsid w:val="00E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2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1C"/>
    <w:pPr>
      <w:spacing w:after="3"/>
      <w:ind w:left="720" w:hanging="1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5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B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2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1C"/>
    <w:pPr>
      <w:spacing w:after="3"/>
      <w:ind w:left="720" w:hanging="1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5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Екатерина</cp:lastModifiedBy>
  <cp:revision>6</cp:revision>
  <dcterms:created xsi:type="dcterms:W3CDTF">2020-09-15T11:57:00Z</dcterms:created>
  <dcterms:modified xsi:type="dcterms:W3CDTF">2023-05-15T15:33:00Z</dcterms:modified>
</cp:coreProperties>
</file>