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06" w:rsidRDefault="00BA5706" w:rsidP="0003498A">
      <w:pPr>
        <w:tabs>
          <w:tab w:val="num" w:pos="1080"/>
        </w:tabs>
        <w:spacing w:line="360" w:lineRule="auto"/>
        <w:ind w:left="1080" w:firstLine="1077"/>
        <w:jc w:val="center"/>
        <w:rPr>
          <w:b/>
          <w:sz w:val="28"/>
          <w:szCs w:val="28"/>
        </w:rPr>
      </w:pPr>
      <w:bookmarkStart w:id="0" w:name="_GoBack"/>
      <w:r w:rsidRPr="00BA57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</wp:posOffset>
            </wp:positionH>
            <wp:positionV relativeFrom="paragraph">
              <wp:posOffset>-348615</wp:posOffset>
            </wp:positionV>
            <wp:extent cx="6479540" cy="9294063"/>
            <wp:effectExtent l="0" t="0" r="0" b="2540"/>
            <wp:wrapNone/>
            <wp:docPr id="1" name="Рисунок 1" descr="C:\Users\dom\Desktop\кол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кол догов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9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5706" w:rsidRDefault="00BA57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109C" w:rsidRPr="00FE109C" w:rsidRDefault="00FE109C" w:rsidP="0003498A">
      <w:pPr>
        <w:tabs>
          <w:tab w:val="num" w:pos="1080"/>
        </w:tabs>
        <w:spacing w:line="360" w:lineRule="auto"/>
        <w:ind w:left="1080" w:firstLine="1077"/>
        <w:jc w:val="center"/>
        <w:rPr>
          <w:b/>
          <w:sz w:val="28"/>
          <w:szCs w:val="28"/>
        </w:rPr>
      </w:pPr>
      <w:r w:rsidRPr="00FE109C">
        <w:rPr>
          <w:b/>
          <w:sz w:val="28"/>
          <w:szCs w:val="28"/>
        </w:rPr>
        <w:lastRenderedPageBreak/>
        <w:t>Общие положения</w:t>
      </w:r>
    </w:p>
    <w:p w:rsidR="00FE109C" w:rsidRPr="00FE109C" w:rsidRDefault="00FE109C" w:rsidP="0003498A">
      <w:pPr>
        <w:spacing w:line="360" w:lineRule="auto"/>
        <w:ind w:left="360" w:firstLine="1077"/>
        <w:rPr>
          <w:b/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</w:t>
      </w:r>
      <w:r w:rsidR="00F961F7">
        <w:rPr>
          <w:sz w:val="28"/>
          <w:szCs w:val="28"/>
        </w:rPr>
        <w:t>довые отношения в МБОУ «</w:t>
      </w:r>
      <w:r>
        <w:rPr>
          <w:sz w:val="28"/>
          <w:szCs w:val="28"/>
        </w:rPr>
        <w:t>Джидинская средняя общеобразовательная школа</w:t>
      </w:r>
      <w:r w:rsidR="00F961F7">
        <w:rPr>
          <w:sz w:val="28"/>
          <w:szCs w:val="28"/>
        </w:rPr>
        <w:t>»</w:t>
      </w:r>
      <w:r w:rsidR="0029541C">
        <w:rPr>
          <w:sz w:val="28"/>
          <w:szCs w:val="28"/>
        </w:rPr>
        <w:t xml:space="preserve">. 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1.2. Коллективный договор заключен в соответствии с Трудовым кодексом РФ (далее – ТК РФ), иными законодательными  и нормативными правовыми актами 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</w:t>
      </w:r>
      <w:r>
        <w:rPr>
          <w:szCs w:val="28"/>
        </w:rPr>
        <w:t xml:space="preserve">азовательного учреждения (далее </w:t>
      </w:r>
      <w:r w:rsidRPr="00FE109C">
        <w:rPr>
          <w:szCs w:val="28"/>
        </w:rPr>
        <w:t xml:space="preserve">-учреждение)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актами. 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1.3. Сторонами коллективного договора являются: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работники  учреждения, являющиеся членами Профсоюза работников </w:t>
      </w:r>
      <w:r w:rsidR="008328E9">
        <w:rPr>
          <w:sz w:val="28"/>
          <w:szCs w:val="28"/>
        </w:rPr>
        <w:t>образовательной организации</w:t>
      </w:r>
      <w:r w:rsidRPr="00FE109C">
        <w:rPr>
          <w:sz w:val="28"/>
          <w:szCs w:val="28"/>
        </w:rPr>
        <w:t xml:space="preserve"> (далее – профсоюз), в лице их представителя – первичной профсоюзной организации (далее – профком);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работодатель в лице его представителя – </w:t>
      </w:r>
      <w:r>
        <w:rPr>
          <w:sz w:val="28"/>
          <w:szCs w:val="28"/>
        </w:rPr>
        <w:t>директора Маловой Ирины Сергеевны.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</w:t>
      </w:r>
      <w:r w:rsidRPr="00FE109C">
        <w:rPr>
          <w:b/>
          <w:szCs w:val="28"/>
        </w:rPr>
        <w:t>10</w:t>
      </w:r>
      <w:r w:rsidRPr="00FE109C">
        <w:rPr>
          <w:szCs w:val="28"/>
        </w:rPr>
        <w:t xml:space="preserve"> дней после его подписания.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lastRenderedPageBreak/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1.15. Настоящий договор вступает в силу с момента его подписания сторонами.</w:t>
      </w:r>
    </w:p>
    <w:p w:rsid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– учет мнения (мотивированного мнения), согласование (пред</w:t>
      </w:r>
      <w:r w:rsidR="00D403D0">
        <w:rPr>
          <w:szCs w:val="28"/>
        </w:rPr>
        <w:t>варительное согласование) и др.</w:t>
      </w:r>
    </w:p>
    <w:p w:rsidR="00D403D0" w:rsidRPr="00FE109C" w:rsidRDefault="00D403D0" w:rsidP="0003498A">
      <w:pPr>
        <w:pStyle w:val="21"/>
        <w:spacing w:line="360" w:lineRule="auto"/>
        <w:ind w:firstLine="1077"/>
        <w:rPr>
          <w:szCs w:val="28"/>
        </w:rPr>
      </w:pPr>
      <w:r>
        <w:rPr>
          <w:szCs w:val="28"/>
        </w:rPr>
        <w:t>1) Устав школы (приложение № 1);</w:t>
      </w:r>
    </w:p>
    <w:p w:rsidR="00FE109C" w:rsidRPr="00FE109C" w:rsidRDefault="00D403D0" w:rsidP="0003498A">
      <w:pPr>
        <w:pStyle w:val="31"/>
        <w:spacing w:line="360" w:lineRule="auto"/>
        <w:ind w:left="709" w:firstLine="1077"/>
        <w:rPr>
          <w:szCs w:val="28"/>
        </w:rPr>
      </w:pPr>
      <w:r>
        <w:rPr>
          <w:szCs w:val="28"/>
        </w:rPr>
        <w:t>2) П</w:t>
      </w:r>
      <w:r w:rsidR="00FE109C" w:rsidRPr="00FE109C">
        <w:rPr>
          <w:szCs w:val="28"/>
        </w:rPr>
        <w:t>равила внутреннего трудового распорядка</w:t>
      </w:r>
      <w:r>
        <w:rPr>
          <w:szCs w:val="28"/>
        </w:rPr>
        <w:t xml:space="preserve"> (приложение № 2)</w:t>
      </w:r>
      <w:r w:rsidR="00FE109C" w:rsidRPr="00FE109C">
        <w:rPr>
          <w:szCs w:val="28"/>
        </w:rPr>
        <w:t>;</w:t>
      </w:r>
    </w:p>
    <w:p w:rsidR="00FE109C" w:rsidRPr="00FE109C" w:rsidRDefault="00D403D0" w:rsidP="0003498A">
      <w:pPr>
        <w:pStyle w:val="31"/>
        <w:spacing w:line="360" w:lineRule="auto"/>
        <w:ind w:left="709" w:firstLine="1077"/>
        <w:rPr>
          <w:szCs w:val="28"/>
        </w:rPr>
      </w:pPr>
      <w:r>
        <w:rPr>
          <w:szCs w:val="28"/>
        </w:rPr>
        <w:lastRenderedPageBreak/>
        <w:t>3) Перечень работ с тяжелыми и вредными условиями труда (приложение № 3)</w:t>
      </w:r>
      <w:r w:rsidR="00FE109C" w:rsidRPr="00FE109C">
        <w:rPr>
          <w:szCs w:val="28"/>
        </w:rPr>
        <w:t>;</w:t>
      </w:r>
    </w:p>
    <w:p w:rsidR="00FE109C" w:rsidRDefault="00D403D0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4) Положение по охране труда и обеспечению безопасности образовательного процесса (приложение № 4)</w:t>
      </w:r>
      <w:r w:rsidRPr="00FE109C">
        <w:rPr>
          <w:szCs w:val="28"/>
        </w:rPr>
        <w:t>;</w:t>
      </w:r>
      <w:r>
        <w:rPr>
          <w:szCs w:val="28"/>
        </w:rPr>
        <w:t xml:space="preserve"> </w:t>
      </w:r>
    </w:p>
    <w:p w:rsidR="00D403D0" w:rsidRDefault="00D403D0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5) Положение о комиссии по трудовым спорам </w:t>
      </w:r>
      <w:r w:rsidR="007258CA">
        <w:rPr>
          <w:szCs w:val="28"/>
        </w:rPr>
        <w:t>(приложение № 5)</w:t>
      </w:r>
      <w:r w:rsidR="007258CA" w:rsidRPr="00FE109C">
        <w:rPr>
          <w:szCs w:val="28"/>
        </w:rPr>
        <w:t>;</w:t>
      </w:r>
    </w:p>
    <w:p w:rsidR="007258CA" w:rsidRDefault="007258CA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6) Положение об оплате труда (приложение № 6)</w:t>
      </w:r>
      <w:r w:rsidRPr="00FE109C">
        <w:rPr>
          <w:szCs w:val="28"/>
        </w:rPr>
        <w:t>;</w:t>
      </w:r>
    </w:p>
    <w:p w:rsidR="007258CA" w:rsidRDefault="007258CA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7) Положение о распределении стимулирующей части фонда оплаты труда (приложение № 7)</w:t>
      </w:r>
      <w:r w:rsidRPr="00FE109C">
        <w:rPr>
          <w:szCs w:val="28"/>
        </w:rPr>
        <w:t>;</w:t>
      </w:r>
    </w:p>
    <w:p w:rsidR="007258CA" w:rsidRDefault="007258CA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8) Штатное расписание (приложение № 8)</w:t>
      </w:r>
      <w:r w:rsidRPr="00FE109C">
        <w:rPr>
          <w:szCs w:val="28"/>
        </w:rPr>
        <w:t>;</w:t>
      </w:r>
    </w:p>
    <w:p w:rsidR="007258CA" w:rsidRPr="00FE109C" w:rsidRDefault="007258CA" w:rsidP="0003498A">
      <w:pPr>
        <w:pStyle w:val="31"/>
        <w:spacing w:line="360" w:lineRule="auto"/>
        <w:ind w:firstLine="1077"/>
        <w:rPr>
          <w:szCs w:val="28"/>
        </w:rPr>
      </w:pPr>
      <w:r>
        <w:rPr>
          <w:szCs w:val="28"/>
        </w:rPr>
        <w:t xml:space="preserve">  9) Положение об управляющем совете школы (приложение № 2)</w:t>
      </w:r>
      <w:r w:rsidRPr="00FE109C">
        <w:rPr>
          <w:szCs w:val="28"/>
        </w:rPr>
        <w:t>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1.17. Стороны определяют следующие формы управления учреждением непосредственно работниками и через профком: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         - учет мнения (по согласованию) профкома;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                  - консультации с работодателем по вопросам принятия локальных нормативных актов;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                 - получение от работодателя информации по вопросам, непосредственно затрагивающим интересы работников, а также по вопросам, предусмотренным  ч. 2 ст.53 ТК РФ и по иным вопросам, предусмотренным в настоящем коллективном договоре;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                  - обсуждение с работодателем вопросов о работе учреждения, внесении предложений по ее совершенствованию;</w:t>
      </w:r>
    </w:p>
    <w:p w:rsidR="00FE109C" w:rsidRPr="00FE109C" w:rsidRDefault="00FE109C" w:rsidP="0003498A">
      <w:pPr>
        <w:pStyle w:val="31"/>
        <w:numPr>
          <w:ilvl w:val="1"/>
          <w:numId w:val="2"/>
        </w:numPr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участие в разработке и принятии коллективного договора;</w:t>
      </w:r>
    </w:p>
    <w:p w:rsidR="00FE109C" w:rsidRPr="00FE109C" w:rsidRDefault="00FE109C" w:rsidP="0003498A">
      <w:pPr>
        <w:pStyle w:val="31"/>
        <w:numPr>
          <w:ilvl w:val="1"/>
          <w:numId w:val="2"/>
        </w:numPr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другие формы.</w:t>
      </w:r>
    </w:p>
    <w:p w:rsidR="007258CA" w:rsidRDefault="007258CA" w:rsidP="0003498A">
      <w:pPr>
        <w:spacing w:line="360" w:lineRule="auto"/>
        <w:ind w:left="1080" w:firstLine="1077"/>
        <w:jc w:val="center"/>
        <w:rPr>
          <w:b/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left="1080" w:firstLine="1077"/>
        <w:jc w:val="center"/>
        <w:rPr>
          <w:b/>
          <w:sz w:val="28"/>
          <w:szCs w:val="28"/>
        </w:rPr>
      </w:pPr>
      <w:r w:rsidRPr="00FE109C">
        <w:rPr>
          <w:b/>
          <w:sz w:val="28"/>
          <w:szCs w:val="28"/>
          <w:lang w:val="en-US"/>
        </w:rPr>
        <w:t>II</w:t>
      </w:r>
      <w:r w:rsidRPr="00FE109C">
        <w:rPr>
          <w:b/>
          <w:sz w:val="28"/>
          <w:szCs w:val="28"/>
        </w:rPr>
        <w:t>. Трудовой договор</w:t>
      </w:r>
    </w:p>
    <w:p w:rsidR="00FE109C" w:rsidRPr="00FE109C" w:rsidRDefault="00FE109C" w:rsidP="0003498A">
      <w:pPr>
        <w:spacing w:line="360" w:lineRule="auto"/>
        <w:ind w:left="1080" w:firstLine="1077"/>
        <w:jc w:val="both"/>
        <w:rPr>
          <w:b/>
          <w:sz w:val="28"/>
          <w:szCs w:val="28"/>
        </w:rPr>
      </w:pP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2.1. Содержание трудового договора, порядок его заключения, изменения и расторжения определяются в соответствии с ТК РФ,  другими законодательными и нормативными правовыми актами, Уставом учреждения и не могут ухудшать </w:t>
      </w:r>
      <w:r w:rsidRPr="00FE109C">
        <w:rPr>
          <w:szCs w:val="28"/>
        </w:rPr>
        <w:lastRenderedPageBreak/>
        <w:t>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Трудовой договор является основанием для издания приказа о приеме на работу.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2.3. Трудовой договор с работником, как правило, заключается на неопределенный срок.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2.5.  Объем учебной нагрузки (педагогической работы) педагогическим работникам в соответствии с действующим законодательством устанавливается работодателем исходя из количества часов по учебному плану, програм</w:t>
      </w:r>
      <w:r w:rsidRPr="00FE109C">
        <w:rPr>
          <w:sz w:val="28"/>
          <w:szCs w:val="28"/>
        </w:rPr>
        <w:softHyphen/>
        <w:t>мам, обеспеченности кадрами, других конкретных условий в данном учреждении с учетом мнения (по согласованию) профкома. Верхний  предел учебной нагрузки может ограничиваться в случаях, предусмотренных действующим законодательством.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lastRenderedPageBreak/>
        <w:t>Учебная нагрузка на новый учебный год учителей и других работников, ведущих преподавательскую работу помимо основной работы,  устанавливается руководителем учреждения с учетом мнения (по  согласованию)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Работодатель должен ознакомить педагогических работников</w:t>
      </w:r>
      <w:r w:rsidR="00E17E06">
        <w:rPr>
          <w:szCs w:val="28"/>
        </w:rPr>
        <w:t>,</w:t>
      </w:r>
      <w:r w:rsidRPr="00FE109C">
        <w:rPr>
          <w:szCs w:val="28"/>
        </w:rPr>
        <w:t xml:space="preserve"> до ухода в очередной отпуск с их учебной нагрузкой на новый учебный год в письменном виде.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2.6. При установлении учителям, для которых данное учреждение является местом основной работы,  учебной нагрузки  на  новый   учебный год, как правило, сохраняется ее объем и преемственность преподавания предметов в классах.  Объем учебной нагрузки, установленный учителям в начале учебного года,  не может быть уменьшен  по инициативе администрации в текущем учебном году,  а также при установлении ее на следующий учебный год,  за исключением случаев  уменьшения количества часов по учебным планам и программам, сокращения количества классов.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В зависимости от количества часов,  предусмотренных учебным  планом,  учебная  нагрузка  учителей  может быть разной в первом и втором учебных полугодиях.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Объем учебной 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 учреждений и организаций (включая работников органов управления образованием и учебно-методических  кабинетов, центров) предоставляется только в том случае,  если учителя,  для которых данное образовательное учреждение является местом основной работы,  обеспечены  преподавательской  работой в объеме не менее чем на ставку заработной платы.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lastRenderedPageBreak/>
        <w:t>2.8. Учебная нагрузка учителям,  находящимся в отпуске по уходу за ребенком до исполнения им возраста трех лет,  устанавливается  на  общих основаниях и передается на этот период для выполнения другими учителями.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b/>
          <w:szCs w:val="28"/>
        </w:rPr>
      </w:pPr>
      <w:r w:rsidRPr="00FE109C">
        <w:rPr>
          <w:rFonts w:eastAsia="MS Mincho"/>
          <w:szCs w:val="28"/>
        </w:rPr>
        <w:t>2.9. Учебная нагрузка на выходные и нерабочие праздничные дни не планируется.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2.10. Уменьшение или увеличение учебной нагрузки учителя в тече</w:t>
      </w:r>
      <w:r w:rsidRPr="00FE109C">
        <w:rPr>
          <w:sz w:val="28"/>
          <w:szCs w:val="28"/>
        </w:rPr>
        <w:softHyphen/>
        <w:t>ние учебного года по сравнению с учебной нагрузкой, оговоренной в тру</w:t>
      </w:r>
      <w:r w:rsidRPr="00FE109C">
        <w:rPr>
          <w:sz w:val="28"/>
          <w:szCs w:val="28"/>
        </w:rPr>
        <w:softHyphen/>
        <w:t>довом договоре  или приказе руководителя учреждения, возможны только: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left="550" w:firstLine="1077"/>
        <w:rPr>
          <w:sz w:val="28"/>
          <w:szCs w:val="28"/>
        </w:rPr>
      </w:pPr>
      <w:r w:rsidRPr="00FE109C">
        <w:rPr>
          <w:sz w:val="28"/>
          <w:szCs w:val="28"/>
        </w:rPr>
        <w:t>а) по взаимному согласию сторон;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б) по инициативе работодателя в случаях: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уменьшения количества ча</w:t>
      </w:r>
      <w:r w:rsidRPr="00FE109C">
        <w:rPr>
          <w:sz w:val="28"/>
          <w:szCs w:val="28"/>
        </w:rPr>
        <w:softHyphen/>
        <w:t>сов по учебным планам и программам, сокращения количества классов (групп) (в соответствии с действующим законодательством);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временного увеличения объема учебной нагрузки в связи с производствен</w:t>
      </w:r>
      <w:r w:rsidRPr="00FE109C">
        <w:rPr>
          <w:sz w:val="28"/>
          <w:szCs w:val="28"/>
        </w:rPr>
        <w:softHyphen/>
        <w:t>ной необходимостью для  замещения временно отсутствую</w:t>
      </w:r>
      <w:r w:rsidRPr="00FE109C">
        <w:rPr>
          <w:sz w:val="28"/>
          <w:szCs w:val="28"/>
        </w:rPr>
        <w:softHyphen/>
        <w:t>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простоя, когда работникам поручается с учетом их специ</w:t>
      </w:r>
      <w:r w:rsidRPr="00FE109C">
        <w:rPr>
          <w:sz w:val="28"/>
          <w:szCs w:val="28"/>
        </w:rPr>
        <w:softHyphen/>
        <w:t>альности и квалификации  другая работа в том же учреждении на все время простоя либо в другом 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- восстановления на работе учителя, ранее выполнявшего эту учеб</w:t>
      </w:r>
      <w:r w:rsidRPr="00FE109C">
        <w:rPr>
          <w:szCs w:val="28"/>
        </w:rPr>
        <w:softHyphen/>
        <w:t>ную нагрузку;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2.11. По инициативе работодателя изменение существенных условий трудового договора допускается, как правило,  только на новый учебный год  в </w:t>
      </w:r>
      <w:r w:rsidRPr="00FE109C">
        <w:rPr>
          <w:szCs w:val="28"/>
        </w:rPr>
        <w:lastRenderedPageBreak/>
        <w:t>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В течение учебного 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(ст.73,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 актами, действующими в учреждении. 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FE109C" w:rsidRPr="00FE109C" w:rsidRDefault="00FE109C" w:rsidP="0003498A">
      <w:pPr>
        <w:spacing w:line="360" w:lineRule="auto"/>
        <w:ind w:firstLine="1077"/>
        <w:jc w:val="center"/>
        <w:rPr>
          <w:b/>
          <w:sz w:val="28"/>
          <w:szCs w:val="28"/>
        </w:rPr>
      </w:pPr>
      <w:r w:rsidRPr="00FE109C">
        <w:rPr>
          <w:b/>
          <w:sz w:val="28"/>
          <w:szCs w:val="28"/>
        </w:rPr>
        <w:t xml:space="preserve"> </w:t>
      </w:r>
    </w:p>
    <w:p w:rsidR="00FE109C" w:rsidRPr="00FE109C" w:rsidRDefault="00FE109C" w:rsidP="0003498A">
      <w:pPr>
        <w:spacing w:line="360" w:lineRule="auto"/>
        <w:ind w:firstLine="1077"/>
        <w:jc w:val="center"/>
        <w:rPr>
          <w:b/>
          <w:sz w:val="28"/>
          <w:szCs w:val="28"/>
        </w:rPr>
      </w:pPr>
      <w:r w:rsidRPr="00FE109C">
        <w:rPr>
          <w:b/>
          <w:sz w:val="28"/>
          <w:szCs w:val="28"/>
          <w:lang w:val="en-US"/>
        </w:rPr>
        <w:t>III</w:t>
      </w:r>
      <w:r w:rsidRPr="00FE109C">
        <w:rPr>
          <w:b/>
          <w:sz w:val="28"/>
          <w:szCs w:val="28"/>
        </w:rPr>
        <w:t>. Профессиональная подготовка, переподготовка и повышение квалификации работников</w:t>
      </w:r>
    </w:p>
    <w:p w:rsidR="00FE109C" w:rsidRPr="00FE109C" w:rsidRDefault="00FE109C" w:rsidP="0003498A">
      <w:pPr>
        <w:spacing w:line="360" w:lineRule="auto"/>
        <w:ind w:firstLine="1077"/>
        <w:rPr>
          <w:b/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3. Стороны пришли к соглашению в том, что: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3.1. Работодатель определяет необходимость профессиональной подготовки и переподготовки кадров для нужд  учреждения.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 каждый календарный год с учетом перспектив развития учреждения.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3.3. Работодатель обязуется: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3.3.2. Повышать квалификацию педагогических работников не реже чем один раз в три года.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3.3.3.В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 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 – 176 ТК РФ.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Предоставлять гарантии и компенсации, предусмотренные ст.173 - 176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(ст.173, без сохранения заработной платы).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lastRenderedPageBreak/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</w:p>
    <w:p w:rsidR="00FE109C" w:rsidRPr="00FE109C" w:rsidRDefault="00FE109C" w:rsidP="0003498A">
      <w:pPr>
        <w:pStyle w:val="3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IV</w:t>
      </w:r>
      <w:r w:rsidRPr="00FE109C">
        <w:rPr>
          <w:b/>
          <w:szCs w:val="28"/>
        </w:rPr>
        <w:t>. Высвобождение работников и содействие их трудоустройству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4. Работодатель обязуется: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</w:t>
      </w:r>
      <w:r w:rsidR="00E17E06" w:rsidRPr="00FE109C">
        <w:rPr>
          <w:sz w:val="28"/>
          <w:szCs w:val="28"/>
        </w:rPr>
        <w:t>позднее,</w:t>
      </w:r>
      <w:r w:rsidRPr="00FE109C">
        <w:rPr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позднее  чем за три месяца до его начала (ст.82 ТК РФ).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4.2.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мнения (с предварительного согласия) профкома (ст.82 ТК РФ).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4.3. Трудоустраивать в первоочередном порядке в счет установленной квоты  ранее уволенных или подлежащих увол</w:t>
      </w:r>
      <w:r w:rsidR="007258CA">
        <w:rPr>
          <w:szCs w:val="28"/>
        </w:rPr>
        <w:t>ьнению из учреждения инвалидов.</w:t>
      </w:r>
    </w:p>
    <w:p w:rsidR="00FE109C" w:rsidRPr="00FE109C" w:rsidRDefault="007258CA" w:rsidP="0003498A">
      <w:pPr>
        <w:tabs>
          <w:tab w:val="left" w:pos="4755"/>
        </w:tabs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4.4. Стороны договорились, что: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также: лица </w:t>
      </w:r>
      <w:r w:rsidR="00E17E06" w:rsidRPr="00FE109C">
        <w:rPr>
          <w:sz w:val="28"/>
          <w:szCs w:val="28"/>
        </w:rPr>
        <w:t>пред пенсионного</w:t>
      </w:r>
      <w:r w:rsidRPr="00FE109C">
        <w:rPr>
          <w:sz w:val="28"/>
          <w:szCs w:val="28"/>
        </w:rPr>
        <w:t xml:space="preserve"> возраста (за два года до пенсии), проработавшие в учреждении свыше 10 лет; </w:t>
      </w:r>
      <w:r w:rsidRPr="00FE109C">
        <w:rPr>
          <w:sz w:val="28"/>
          <w:szCs w:val="28"/>
        </w:rPr>
        <w:lastRenderedPageBreak/>
        <w:t xml:space="preserve">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 приема на работу при появлении вакансий.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4.4.3.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4.4.4.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</w:p>
    <w:p w:rsidR="00FE109C" w:rsidRPr="00FE109C" w:rsidRDefault="00FE109C" w:rsidP="0003498A">
      <w:pPr>
        <w:pStyle w:val="21"/>
        <w:spacing w:line="360" w:lineRule="auto"/>
        <w:ind w:firstLine="1077"/>
        <w:jc w:val="center"/>
        <w:rPr>
          <w:szCs w:val="28"/>
        </w:rPr>
      </w:pPr>
      <w:r w:rsidRPr="00FE109C">
        <w:rPr>
          <w:b/>
          <w:szCs w:val="28"/>
          <w:lang w:val="en-US"/>
        </w:rPr>
        <w:t>V</w:t>
      </w:r>
      <w:r w:rsidRPr="00FE109C">
        <w:rPr>
          <w:b/>
          <w:szCs w:val="28"/>
        </w:rPr>
        <w:t>. Рабочее время и время отдыха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before="222"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 Стороны пришли к соглашению о том, что: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5.1. Рабочее время работников определяется Прави</w:t>
      </w:r>
      <w:r w:rsidRPr="00FE109C">
        <w:rPr>
          <w:sz w:val="28"/>
          <w:szCs w:val="28"/>
        </w:rPr>
        <w:softHyphen/>
        <w:t>лами внутреннего трудового распорядка учреждения (ст.91 ТК РФ), учебным расписанием, годовым календарным учебным графиком, графиком сменнос</w:t>
      </w:r>
      <w:r w:rsidRPr="00FE109C">
        <w:rPr>
          <w:sz w:val="28"/>
          <w:szCs w:val="28"/>
        </w:rPr>
        <w:softHyphen/>
        <w:t>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</w:t>
      </w:r>
      <w:r w:rsidRPr="00FE109C">
        <w:rPr>
          <w:sz w:val="28"/>
          <w:szCs w:val="28"/>
        </w:rPr>
        <w:lastRenderedPageBreak/>
        <w:t>учреждения  ус</w:t>
      </w:r>
      <w:r w:rsidRPr="00FE109C">
        <w:rPr>
          <w:sz w:val="28"/>
          <w:szCs w:val="28"/>
        </w:rPr>
        <w:softHyphen/>
        <w:t>танавливается нормальная продолжительность рабочего времени, которая не может превышать 40 часов в неделю.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5.3. Для педагогических работников учреждения ус</w:t>
      </w:r>
      <w:r w:rsidRPr="00FE109C">
        <w:rPr>
          <w:sz w:val="28"/>
          <w:szCs w:val="28"/>
        </w:rPr>
        <w:softHyphen/>
        <w:t>танавливается сокращенная продолжительность рабочего времени - не бо</w:t>
      </w:r>
      <w:r w:rsidRPr="00FE109C">
        <w:rPr>
          <w:sz w:val="28"/>
          <w:szCs w:val="28"/>
        </w:rPr>
        <w:softHyphen/>
        <w:t xml:space="preserve">лее 36 часов в неделю за ставку заработной платы (ст. 333 ТК РФ). 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5.4. Неполное рабочее время - неполный рабочий день или неполная рабочая неделя устанавливаются в следующих случаях: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по соглашению между работником и работодателем;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5.5. Составление расписания уроков осуществляется с учетом рационального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 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Учителям, по возможности, предусматривается один свободный день в неделю для методической работы и по</w:t>
      </w:r>
      <w:r w:rsidRPr="00FE109C">
        <w:rPr>
          <w:szCs w:val="28"/>
        </w:rPr>
        <w:softHyphen/>
        <w:t>вышения квалификации.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5.6. Часы, свободные от проведения занятий, дежурств, участия во внеурочных мероприятиях, предусмотренных планом учреждения (за</w:t>
      </w:r>
      <w:r w:rsidRPr="00FE109C">
        <w:rPr>
          <w:sz w:val="28"/>
          <w:szCs w:val="28"/>
        </w:rPr>
        <w:softHyphen/>
        <w:t>седания педагогического совета, родительские собрания и т.п.), учитель вправе использовать по своему усмотрению.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5.7. Работа в выходные и нерабочие праздничные дни запрещена. Привлечение работников учреждения к работе в выходные и нерабочие </w:t>
      </w:r>
      <w:r w:rsidRPr="00FE109C">
        <w:rPr>
          <w:sz w:val="28"/>
          <w:szCs w:val="28"/>
        </w:rPr>
        <w:lastRenderedPageBreak/>
        <w:t>праздничные дни допускается только в случаях, предусмотренных ст.113 ТК РФ, с их письменного согласия по пись</w:t>
      </w:r>
      <w:r w:rsidRPr="00FE109C">
        <w:rPr>
          <w:sz w:val="28"/>
          <w:szCs w:val="28"/>
        </w:rPr>
        <w:softHyphen/>
        <w:t>менному распоряжению работодателя.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Работа в выходной и нерабочий праздничный день оплачивается не менее, чем в двойном размере в порядке, предусмотренном ст.153 ТК РФ.  По желанию работника ему может быть предоставлен другой день отдыха.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5.8.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 детей в возрасте до трех лет. 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5.9.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 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5.10. Время осенних, зимних и весенних каникул, а также время лет</w:t>
      </w:r>
      <w:r w:rsidRPr="00FE109C">
        <w:rPr>
          <w:sz w:val="28"/>
          <w:szCs w:val="28"/>
        </w:rPr>
        <w:softHyphen/>
        <w:t>них каникул, не совпадающее с очередным отпуском, является рабочим временем педагогических и других работников учрежде</w:t>
      </w:r>
      <w:r w:rsidRPr="00FE109C">
        <w:rPr>
          <w:sz w:val="28"/>
          <w:szCs w:val="28"/>
        </w:rPr>
        <w:softHyphen/>
        <w:t>ния.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В эти периоды педагогические работники привлекаются работодателем к педагогической и организационной ра</w:t>
      </w:r>
      <w:r w:rsidRPr="00FE109C">
        <w:rPr>
          <w:sz w:val="28"/>
          <w:szCs w:val="28"/>
        </w:rPr>
        <w:softHyphen/>
        <w:t>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Для педагогических работников в каникулярное время, не совпадаю</w:t>
      </w:r>
      <w:r w:rsidRPr="00FE109C">
        <w:rPr>
          <w:sz w:val="28"/>
          <w:szCs w:val="28"/>
        </w:rPr>
        <w:softHyphen/>
        <w:t>щее с очередным отпуском, может быть, с их согласия, установлен сумми</w:t>
      </w:r>
      <w:r w:rsidRPr="00FE109C">
        <w:rPr>
          <w:sz w:val="28"/>
          <w:szCs w:val="28"/>
        </w:rPr>
        <w:softHyphen/>
        <w:t>рованный учет рабочего времени в пределах месяца.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5.11. В каникулярное время учебно-вспомогательный и обслуживающий пер</w:t>
      </w:r>
      <w:r w:rsidRPr="00FE109C">
        <w:rPr>
          <w:sz w:val="28"/>
          <w:szCs w:val="28"/>
        </w:rPr>
        <w:softHyphen/>
        <w:t>сонал привлекается к выполнению хозяйственных работ, не требующих спе</w:t>
      </w:r>
      <w:r w:rsidRPr="00FE109C">
        <w:rPr>
          <w:sz w:val="28"/>
          <w:szCs w:val="28"/>
        </w:rPr>
        <w:softHyphen/>
        <w:t>циальных знаний (мелкий ремонт, работа на территории, охрана учреждения и др.), в пределах установленного им рабочего вре</w:t>
      </w:r>
      <w:r w:rsidRPr="00FE109C">
        <w:rPr>
          <w:sz w:val="28"/>
          <w:szCs w:val="28"/>
        </w:rPr>
        <w:softHyphen/>
        <w:t xml:space="preserve">мени. 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</w:t>
      </w:r>
      <w:r w:rsidRPr="00FE109C">
        <w:rPr>
          <w:sz w:val="28"/>
          <w:szCs w:val="28"/>
        </w:rPr>
        <w:softHyphen/>
        <w:t>ванию) профкома не позднее чем за две недели до наступления календарного года.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>О времени начала отпуска работник должен быть извещен не позднее чем за две недели до его начала.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 ст. 124-125 ТК  РФ.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</w:t>
      </w:r>
    </w:p>
    <w:p w:rsidR="00FE109C" w:rsidRPr="00FE109C" w:rsidRDefault="00FE109C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5.13. Работодатель обязуется: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1.</w:t>
      </w:r>
      <w:r w:rsidR="00DF14CD">
        <w:rPr>
          <w:szCs w:val="28"/>
        </w:rPr>
        <w:t xml:space="preserve"> </w:t>
      </w:r>
      <w:r w:rsidRPr="00FE109C">
        <w:rPr>
          <w:szCs w:val="28"/>
        </w:rPr>
        <w:t>Предоставлять работникам отпуск с сохранением заработной платы в следующих случаях: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при рождении ребенка в семье - </w:t>
      </w:r>
      <w:r w:rsidRPr="00FE109C">
        <w:rPr>
          <w:b/>
          <w:sz w:val="28"/>
          <w:szCs w:val="28"/>
        </w:rPr>
        <w:t xml:space="preserve">3 </w:t>
      </w:r>
      <w:r w:rsidRPr="00FE109C">
        <w:rPr>
          <w:sz w:val="28"/>
          <w:szCs w:val="28"/>
        </w:rPr>
        <w:t>дня;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в связи с переездом на новое место жительства- </w:t>
      </w:r>
      <w:r w:rsidRPr="00FE109C">
        <w:rPr>
          <w:b/>
          <w:sz w:val="28"/>
          <w:szCs w:val="28"/>
        </w:rPr>
        <w:t xml:space="preserve">3 </w:t>
      </w:r>
      <w:r w:rsidRPr="00FE109C">
        <w:rPr>
          <w:sz w:val="28"/>
          <w:szCs w:val="28"/>
        </w:rPr>
        <w:t>дня;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для проводов детей в армию -</w:t>
      </w:r>
      <w:r w:rsidRPr="00FE109C">
        <w:rPr>
          <w:b/>
          <w:sz w:val="28"/>
          <w:szCs w:val="28"/>
        </w:rPr>
        <w:t xml:space="preserve"> 1 </w:t>
      </w:r>
      <w:r w:rsidRPr="00FE109C">
        <w:rPr>
          <w:sz w:val="28"/>
          <w:szCs w:val="28"/>
        </w:rPr>
        <w:t>день;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в случае свадьбы работника (детей работника) - </w:t>
      </w:r>
      <w:r w:rsidRPr="00FE109C">
        <w:rPr>
          <w:b/>
          <w:sz w:val="28"/>
          <w:szCs w:val="28"/>
        </w:rPr>
        <w:t>3</w:t>
      </w:r>
      <w:r w:rsidRPr="00FE109C">
        <w:rPr>
          <w:sz w:val="28"/>
          <w:szCs w:val="28"/>
        </w:rPr>
        <w:t xml:space="preserve"> дня;</w:t>
      </w:r>
    </w:p>
    <w:p w:rsidR="00FE109C" w:rsidRPr="00FE109C" w:rsidRDefault="00FE109C" w:rsidP="0003498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на похороны близких родственников  - </w:t>
      </w:r>
      <w:r w:rsidRPr="00FE109C">
        <w:rPr>
          <w:b/>
          <w:sz w:val="28"/>
          <w:szCs w:val="28"/>
        </w:rPr>
        <w:t>3</w:t>
      </w:r>
      <w:r w:rsidRPr="00FE109C">
        <w:rPr>
          <w:sz w:val="28"/>
          <w:szCs w:val="28"/>
        </w:rPr>
        <w:t xml:space="preserve"> дня;</w:t>
      </w:r>
    </w:p>
    <w:p w:rsidR="00FE109C" w:rsidRPr="00FE109C" w:rsidRDefault="00DF14CD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E109C" w:rsidRPr="00FE109C">
        <w:rPr>
          <w:sz w:val="28"/>
          <w:szCs w:val="28"/>
        </w:rPr>
        <w:t xml:space="preserve">при отсутствии в течение учебного года  дней нетрудоспособности - </w:t>
      </w:r>
      <w:r w:rsidR="00FE109C" w:rsidRPr="00FE109C">
        <w:rPr>
          <w:b/>
          <w:sz w:val="28"/>
          <w:szCs w:val="28"/>
        </w:rPr>
        <w:t>3</w:t>
      </w:r>
      <w:r w:rsidR="00FE109C" w:rsidRPr="00FE109C">
        <w:rPr>
          <w:sz w:val="28"/>
          <w:szCs w:val="28"/>
        </w:rPr>
        <w:t xml:space="preserve"> дня. </w:t>
      </w:r>
    </w:p>
    <w:p w:rsidR="00FE109C" w:rsidRPr="00FE109C" w:rsidRDefault="00DF14CD" w:rsidP="0003498A">
      <w:pPr>
        <w:suppressAutoHyphens/>
        <w:autoSpaceDE w:val="0"/>
        <w:autoSpaceDN w:val="0"/>
        <w:adjustRightInd w:val="0"/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109C" w:rsidRPr="00FE109C">
        <w:rPr>
          <w:sz w:val="28"/>
          <w:szCs w:val="28"/>
        </w:rPr>
        <w:t>2.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определяемыми учредителем и (или) Уставом учреждения.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5.14. Всем педагогическим работникам предоставляются два выходных дня в неделю, при шестидневной рабочей неделе – один выходной день.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Общим выходным днем является воскресенье. (ст.</w:t>
      </w:r>
      <w:r w:rsidR="00DF14CD">
        <w:rPr>
          <w:szCs w:val="28"/>
        </w:rPr>
        <w:t xml:space="preserve"> </w:t>
      </w:r>
      <w:r w:rsidRPr="00FE109C">
        <w:rPr>
          <w:szCs w:val="28"/>
        </w:rPr>
        <w:t>111 ТК РФ).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5.15. Время перерыва для отдыха и питания, а также график дежурств педагогических работников по учреждению, графики сменности, работы в </w:t>
      </w:r>
      <w:r w:rsidRPr="00FE109C">
        <w:rPr>
          <w:szCs w:val="28"/>
        </w:rPr>
        <w:lastRenderedPageBreak/>
        <w:t>выходные и нерабочие праздничные дни устанавливаются Правилами внутреннего трудового распорядка.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5.17. В соответствии с Постановлением Правительства Республики Бурятия №233 от 06.07.2007 с 01.09.2007 вводится новая система оплаты труда, в связи с чем стороны договорились о внесении изменений в режим рабочего времени и времени отдыха.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VI</w:t>
      </w:r>
      <w:r w:rsidRPr="00FE109C">
        <w:rPr>
          <w:b/>
          <w:szCs w:val="28"/>
        </w:rPr>
        <w:t>. Оплата и нормирование труда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6. Стороны исходят из того, что: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6.1. Оплата труда работников учреждения осуществляется в соответствии с Положением об оплате труда и стимулировании работников муниципальных учреждений (Постановление главы муниципального района от 28. 09. 2007г. №304).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6.2. Оплата труда педагогических работников учреждения, осуществляющих образовательный процесс, производится по новой системе оплаты труда (НСОТ) на основе нормативно - подушевого финансирования.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Заработанная плата рассматривается с учетом: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количества учащихся по предмету в каждом классе;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- количества часов обучения по предмету за месяц;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коэффициента, учитывающего деление класса на группы по отдельным предметам;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коэффициента категории учителя;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lastRenderedPageBreak/>
        <w:t>- коэффициента за звание;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коэффициента за сложность предмета и др.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6.3. Фонд оплаты труда (ФОТ) состоит из базовой части (ФОТб) – 70% и стимулирующей части (ФОТст) – 30% и распределение по всем категориям работников.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6.4. Базовая часть ФОТ обеспечивает гарантированную заработанную плату всем работникам учреждения: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административно- управленческого персонала;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- педагогических работников, осуществляющих образовательный процесс;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других педагогических работников (воспитатели, воспитатели групп продленного дня, педагоги психологи, социальные педагоги, педагоги дополнительного образования, преподаватели ОБЖ и др.);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учебно- вспомогательного персонала;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младшего обслуживающего персонала (уборщики, дворники, водители и др.);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 6.5. Стимулирующая часть ФОТ от общего фонда оплаты труда распределяется на </w:t>
      </w:r>
      <w:r w:rsidR="00DF14CD">
        <w:rPr>
          <w:rFonts w:ascii="Times New Roman" w:eastAsia="MS Mincho" w:hAnsi="Times New Roman"/>
          <w:sz w:val="28"/>
          <w:szCs w:val="28"/>
        </w:rPr>
        <w:t>работников учреждения согласно положениям</w:t>
      </w:r>
      <w:r w:rsidRPr="00FE109C">
        <w:rPr>
          <w:rFonts w:ascii="Times New Roman" w:eastAsia="MS Mincho" w:hAnsi="Times New Roman"/>
          <w:sz w:val="28"/>
          <w:szCs w:val="28"/>
        </w:rPr>
        <w:t xml:space="preserve"> о компенсационных и премиальных выплатах.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    Положение принимается на общем собрании коллектива учреждения большинством голосов и вступает в силу со дня подписания.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    Положение может быть изменено только решением общего собрания коллектива. Срок действия положения неограничен.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6.6. Распределение стимулирующей части фонда оплаты труда за </w:t>
      </w:r>
      <w:r w:rsidR="00E17E06" w:rsidRPr="00FE109C">
        <w:rPr>
          <w:rFonts w:ascii="Times New Roman" w:eastAsia="MS Mincho" w:hAnsi="Times New Roman"/>
          <w:sz w:val="28"/>
          <w:szCs w:val="28"/>
        </w:rPr>
        <w:t>результативность,</w:t>
      </w:r>
      <w:r w:rsidRPr="00FE109C">
        <w:rPr>
          <w:rFonts w:ascii="Times New Roman" w:eastAsia="MS Mincho" w:hAnsi="Times New Roman"/>
          <w:sz w:val="28"/>
          <w:szCs w:val="28"/>
        </w:rPr>
        <w:t xml:space="preserve"> и качество труда производится органом государственного общественного управления по представлению директора по согласованию с профсоюзным комитетом 1 раз в квартал.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6.7. Заработная плата выплачивается работникам </w:t>
      </w:r>
      <w:r w:rsidR="00DF14CD">
        <w:rPr>
          <w:rFonts w:ascii="Times New Roman" w:eastAsia="MS Mincho" w:hAnsi="Times New Roman"/>
          <w:sz w:val="28"/>
          <w:szCs w:val="28"/>
        </w:rPr>
        <w:t>в денежной форме. Выплата первой части заработной платы производится 7 числа следующего месяца, второй части – 22 числа текущего месяца</w:t>
      </w:r>
      <w:r w:rsidRPr="00FE109C">
        <w:rPr>
          <w:rFonts w:ascii="Times New Roman" w:eastAsia="MS Mincho" w:hAnsi="Times New Roman"/>
          <w:sz w:val="28"/>
          <w:szCs w:val="28"/>
        </w:rPr>
        <w:t>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lastRenderedPageBreak/>
        <w:t>6.8. Изменение  разрядов оплаты труда и (или) размеров ставок заработной платы (должностных окладов) производится: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- при  увеличении  стажа  педагогической работы,  стажа работы по специальности - со дня достижения соответствующего стажа,  если  документы находятся в учреждении, или со дня представления документа о стаже,  дающем право на повышение размера ставки  (оклада) заработной платы;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- при получении образования или восстановлении документов об  образовании - со дня представления соответствующего документа;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- при присвоении квалификационной категории -  со  дня  вынесения решения аттестационной комиссией;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- при присвоении почетного звания - со дня присвоения;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- 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-  при присуждении ученой степени доктора наук - со дня  присуждения  Высшей аттестационной комиссией (ВАК)  ученой степени доктора наук.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При наступлении у работника права  на  изменение  разряда  оплаты труда и (или) ставки заработной платы (должностного оклада) в период пребывания его в ежегодном или другом отпуске, 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6.9. На учителей и других педагогических работников,  выполняющих педагогическую работу без занятия штатной должности (включая учителей из числа работников, выполняющих  эту  работу помимо основной  в том же  учреждении), на начало нового учебного года  составляются и утверждаются тарификационные списки.</w:t>
      </w:r>
    </w:p>
    <w:p w:rsidR="00FE109C" w:rsidRPr="00FE109C" w:rsidRDefault="00FE109C" w:rsidP="0003498A">
      <w:pPr>
        <w:pStyle w:val="a3"/>
        <w:spacing w:line="360" w:lineRule="auto"/>
        <w:ind w:left="709"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6.10. Работодатель обязуется: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6.10.1.  Возместить работникам материальный ущерб, причиненный в результате незаконного лишения их возможности трудиться в случае приостановки </w:t>
      </w:r>
      <w:r w:rsidRPr="00FE109C">
        <w:rPr>
          <w:rFonts w:ascii="Times New Roman" w:eastAsia="MS Mincho" w:hAnsi="Times New Roman"/>
          <w:sz w:val="28"/>
          <w:szCs w:val="28"/>
        </w:rPr>
        <w:lastRenderedPageBreak/>
        <w:t xml:space="preserve">работы в порядке, предусмотренном ст. 142 ТК РФ, неполученной заработной платы (ст. 234 ТК РФ).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>6.10.2.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размере, но не ниже  1/300 действующей в это время    ставки рефинансирования ЦБ РФ.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 6.10.3.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 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  <w:r w:rsidRPr="00FE109C">
        <w:rPr>
          <w:rFonts w:ascii="Times New Roman" w:eastAsia="MS Mincho" w:hAnsi="Times New Roman"/>
          <w:sz w:val="28"/>
          <w:szCs w:val="28"/>
        </w:rPr>
        <w:t xml:space="preserve">          6.11. Ответственность за своевременность и правильность определения  размеров и выплаты заработной платы работникам несет руководитель учреждения.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rFonts w:eastAsia="MS Mincho"/>
          <w:szCs w:val="28"/>
        </w:rPr>
        <w:tab/>
        <w:t>6.12</w:t>
      </w:r>
      <w:r w:rsidRPr="00FE109C">
        <w:rPr>
          <w:szCs w:val="28"/>
        </w:rPr>
        <w:t>. В соответствии с Постановлением Правительства Республики Бурятия № 233 от 06.07.2007 с 01.09.2007 вводится новая система оплаты труда, в связи, с чем стороны договорились о внесении изменений в оплату и нормирование труда, которая касается стимулирующей части оплаты работника, без изменения базовой части оплаты труда работника.</w:t>
      </w:r>
    </w:p>
    <w:p w:rsidR="00FE109C" w:rsidRPr="00FE109C" w:rsidRDefault="00FE109C" w:rsidP="0003498A">
      <w:pPr>
        <w:pStyle w:val="a3"/>
        <w:spacing w:line="360" w:lineRule="auto"/>
        <w:ind w:firstLine="1077"/>
        <w:jc w:val="both"/>
        <w:rPr>
          <w:rFonts w:ascii="Times New Roman" w:eastAsia="MS Mincho" w:hAnsi="Times New Roman"/>
          <w:sz w:val="28"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VII</w:t>
      </w:r>
      <w:r w:rsidRPr="00FE109C">
        <w:rPr>
          <w:b/>
          <w:szCs w:val="28"/>
        </w:rPr>
        <w:t>. Гарантии и компенсации</w:t>
      </w: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7. Стороны договорились, что работодатель: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7.1. Ведет учет работников, нуждающихся в улучшении жилищных условий.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7.2. Ходатайствует перед органом местного </w:t>
      </w:r>
      <w:r w:rsidR="00E17E06" w:rsidRPr="00FE109C">
        <w:rPr>
          <w:sz w:val="28"/>
          <w:szCs w:val="28"/>
        </w:rPr>
        <w:t>самоуправления,</w:t>
      </w:r>
      <w:r w:rsidRPr="00FE109C">
        <w:rPr>
          <w:sz w:val="28"/>
          <w:szCs w:val="28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7.3. Обеспечивает содержание жилых домов в соответствии с правилами и нормами их технической эксплуатации,  а также предоставление общежитий в соответствии с нормами их оборудования и санитарными правилами.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7.6. Выплачивает педагогическим работникам, в том числе 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</w:t>
      </w:r>
      <w:r w:rsidR="00E17E06" w:rsidRPr="00FE109C">
        <w:rPr>
          <w:sz w:val="28"/>
          <w:szCs w:val="28"/>
        </w:rPr>
        <w:t>размере,</w:t>
      </w:r>
      <w:r w:rsidRPr="00FE109C">
        <w:rPr>
          <w:sz w:val="28"/>
          <w:szCs w:val="28"/>
        </w:rPr>
        <w:t xml:space="preserve"> предусмотренном отраслевыми нормами.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Обеспечивает бесплатно работников пользованием библиотечными фондами и учреждениями культуры в образовательных целях.  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b/>
          <w:szCs w:val="28"/>
        </w:rPr>
      </w:pPr>
      <w:r w:rsidRPr="00FE109C">
        <w:rPr>
          <w:szCs w:val="28"/>
        </w:rPr>
        <w:t xml:space="preserve">   </w:t>
      </w: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VIII</w:t>
      </w:r>
      <w:r w:rsidRPr="00FE109C">
        <w:rPr>
          <w:b/>
          <w:szCs w:val="28"/>
        </w:rPr>
        <w:t>. Охрана труда и здоровья</w:t>
      </w:r>
    </w:p>
    <w:p w:rsidR="00FE109C" w:rsidRPr="00FE109C" w:rsidRDefault="00FE109C" w:rsidP="0003498A">
      <w:pPr>
        <w:spacing w:line="360" w:lineRule="auto"/>
        <w:ind w:left="720" w:right="-7" w:firstLine="1077"/>
        <w:jc w:val="center"/>
        <w:rPr>
          <w:b/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left="567" w:right="-7" w:firstLine="1077"/>
        <w:rPr>
          <w:sz w:val="28"/>
          <w:szCs w:val="28"/>
        </w:rPr>
      </w:pPr>
      <w:r w:rsidRPr="00FE109C">
        <w:rPr>
          <w:sz w:val="28"/>
          <w:szCs w:val="28"/>
        </w:rPr>
        <w:t xml:space="preserve">  8. Работодатель обязуется: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Для реализации этого права заключить соглашение по охране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8.2. Провести в учреждении аттестацию рабочих мест и по ее результатам осуществлять работу по охране и безопасности труда в порядке и  сроки, установленные с учетом мнения (по согласованию) профкома, с последующей сертификацией.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8.3. Проводить со всеми поступающими на работу, а также переведенными на другую работу работниками учреждения обучение и инструктаж по 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Организовывать проверку знаний работников учреждения по охране труда на начало учебного года.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8.4.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8.5.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8.6.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8.7.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 вследствие нарушения требований охраны труда не по вине работника (ст. 220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8.8. Проводить своевременное расследование несчастных случаев на производстве в соответствии с  действующим законодательством и вести их учет.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8.9. В случае отказа работника от работы при возникновении опасности для его жизни и здоровья вследствие 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8.10. Разработать и утвердить инструкции по охране труда на каждое рабочее место  с учетом мнения (по согласованию) профкома (ст. 212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8.11. Обеспечивать соблюдение работниками требований, правил и инструкций по охране труда.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8.12. Создать в учреждении  комиссию по охране труда, в состав которой на паритетной основе должны входить члены профкома.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8.13. Осуществлять совместно с профкомом контроль за состоянием условий и охраны труда, выполнением соглашения по охране труда.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8.14.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8.15.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8.16. Вести учет средств социального страхования на организацию лечения и отдыха работников и их детей.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 8.17.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8.27. Профком обязуется: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- организовывать физкультурно-оздоровительные мероприятия для членов профсоюза и других работников учреждения;</w:t>
      </w:r>
    </w:p>
    <w:p w:rsidR="00FE109C" w:rsidRPr="00FE109C" w:rsidRDefault="00FE109C" w:rsidP="0003498A">
      <w:pPr>
        <w:numPr>
          <w:ilvl w:val="0"/>
          <w:numId w:val="1"/>
        </w:numPr>
        <w:spacing w:line="360" w:lineRule="auto"/>
        <w:ind w:left="0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проводить работу по оздоровлению детей работников учреждения.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IX</w:t>
      </w:r>
      <w:r w:rsidRPr="00FE109C">
        <w:rPr>
          <w:b/>
          <w:szCs w:val="28"/>
        </w:rPr>
        <w:t>. Гарантии профсоюзной деятельности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 Стороны договорились о том, что: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9.1. Не допускается ограничение гарантированных законом социально-трудовых и иных прав и свобод,  принуждение, увольнение или иная форма воздействия  в отношении любого работника в связи с его членством в профсоюзе или  профсоюзной деятельностью.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9.3. Работодатель принимает решения с учетом мнения (по согласованию) профкома в случаях, предусмотренных законодательством и настоящим коллективным договором.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9.4. Увольнение работника, являющегося членом профсоюза, по пункту 2, подпункту «б» пункта 3 и пункту 5 статьи 81 ТК РФ,</w:t>
      </w:r>
    </w:p>
    <w:p w:rsidR="00FE109C" w:rsidRPr="00FE109C" w:rsidRDefault="00FE109C" w:rsidP="0003498A">
      <w:pPr>
        <w:pStyle w:val="a5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производится с предварительного согласия профкома.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профсоюза.                                       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Председатель, его заместители  и члены профкома могут быть  уволены по инициативе работодателя в соответствии с пунктом 2, подпунктом «б» пункта 3 и пунктом 5 ст. 81 ТК РФ, а также с соблюдением общего порядка увольнения и </w:t>
      </w:r>
      <w:r w:rsidRPr="00FE109C">
        <w:rPr>
          <w:sz w:val="28"/>
          <w:szCs w:val="28"/>
        </w:rPr>
        <w:lastRenderedPageBreak/>
        <w:t>только с предварительного согласия вышестоящего выборного профсоюзного органа (ст. 374, 376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9.9. Работодатель предоставляет профкому  необходимую информацию по любым вопросам труда и социально-экономического развития учреждения.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9.10.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9.11. Работодатель с учетом мнения (по согласованию) профкома рассматривает следующие вопросы: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- расторжение трудового договора с работниками, являющимися членами профсоюза, по инициативе работодателя (ст. 82, 374 ТК РФ);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-  привлечение к сверхурочным работам (ст. 99 ТК РФ); </w:t>
      </w:r>
    </w:p>
    <w:p w:rsidR="00FE109C" w:rsidRPr="00FE109C" w:rsidRDefault="00FE109C" w:rsidP="0003498A">
      <w:pPr>
        <w:spacing w:line="360" w:lineRule="auto"/>
        <w:ind w:left="709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разделение рабочего времени на части (ст. 105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запрещение работы в выходные и праздничные нерабочие дни (ст. 113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- очередность предоставления отпусков (ст. 123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- установление заработной платы (ст. 135 ТК РФ);</w:t>
      </w:r>
    </w:p>
    <w:p w:rsidR="00FE109C" w:rsidRPr="00FE109C" w:rsidRDefault="00FE109C" w:rsidP="0003498A">
      <w:pPr>
        <w:spacing w:line="360" w:lineRule="auto"/>
        <w:ind w:left="709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применение систем нормирования труда (ст. 159 ТК РФ);</w:t>
      </w:r>
    </w:p>
    <w:p w:rsidR="00FE109C" w:rsidRPr="00FE109C" w:rsidRDefault="00FE109C" w:rsidP="0003498A">
      <w:pPr>
        <w:spacing w:line="360" w:lineRule="auto"/>
        <w:ind w:left="550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- массовые увольнения (ст. 180 ТК РФ);</w:t>
      </w:r>
    </w:p>
    <w:p w:rsidR="00FE109C" w:rsidRPr="00FE109C" w:rsidRDefault="00FE109C" w:rsidP="0003498A">
      <w:pPr>
        <w:numPr>
          <w:ilvl w:val="0"/>
          <w:numId w:val="1"/>
        </w:numPr>
        <w:spacing w:line="360" w:lineRule="auto"/>
        <w:ind w:left="0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установление перечня должностей работников с ненормированным рабочим днем (ст.101 ТК РФ);</w:t>
      </w:r>
    </w:p>
    <w:p w:rsidR="00FE109C" w:rsidRPr="00FE109C" w:rsidRDefault="00FE109C" w:rsidP="0003498A">
      <w:pPr>
        <w:spacing w:line="360" w:lineRule="auto"/>
        <w:ind w:left="567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-   утверждение Правил внутреннего трудового распорядка (ст. 190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-   создание комиссий по охране труда (ст. 218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  -   составление графиков сменности (ст. 103 ТК РФ);</w:t>
      </w:r>
    </w:p>
    <w:p w:rsidR="00FE109C" w:rsidRPr="00FE109C" w:rsidRDefault="00FE109C" w:rsidP="0003498A">
      <w:pPr>
        <w:spacing w:line="360" w:lineRule="auto"/>
        <w:ind w:left="550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-  утверждение формы расчетного листка (ст. 136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установление размеров повышенной заработной платы за вредные и или) опасные и иные особые условия труда (ст. 147 ТК РФ);</w:t>
      </w:r>
    </w:p>
    <w:p w:rsidR="00FE109C" w:rsidRPr="00FE109C" w:rsidRDefault="00FE109C" w:rsidP="0003498A">
      <w:pPr>
        <w:spacing w:line="360" w:lineRule="auto"/>
        <w:ind w:left="567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-  размеры повышения заработной платы в ночное время (ст. 154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-  применение и снятие дисциплинарного взыскания до истечения 1 года со дня его применения (ст. 193, 194 ТК РФ);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FE109C" w:rsidRPr="00FE109C" w:rsidRDefault="00FE109C" w:rsidP="0003498A">
      <w:pPr>
        <w:numPr>
          <w:ilvl w:val="0"/>
          <w:numId w:val="1"/>
        </w:numPr>
        <w:spacing w:line="360" w:lineRule="auto"/>
        <w:ind w:left="0"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установление сроков выплаты заработной платы работникам (ст.136 ТК РФ) и другие вопросы.</w:t>
      </w:r>
    </w:p>
    <w:p w:rsidR="00FE109C" w:rsidRPr="00FE109C" w:rsidRDefault="00FE109C" w:rsidP="0003498A">
      <w:pPr>
        <w:spacing w:line="360" w:lineRule="auto"/>
        <w:ind w:right="-7" w:firstLine="1077"/>
        <w:rPr>
          <w:sz w:val="28"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  <w:r w:rsidRPr="00FE109C">
        <w:rPr>
          <w:b/>
          <w:szCs w:val="28"/>
          <w:lang w:val="en-US"/>
        </w:rPr>
        <w:t>X</w:t>
      </w:r>
      <w:r w:rsidRPr="00FE109C">
        <w:rPr>
          <w:b/>
          <w:szCs w:val="28"/>
        </w:rPr>
        <w:t>. Обязательства  профкома</w:t>
      </w:r>
      <w:r w:rsidR="00DF14CD">
        <w:rPr>
          <w:b/>
          <w:szCs w:val="28"/>
        </w:rPr>
        <w:t>.</w:t>
      </w:r>
    </w:p>
    <w:p w:rsidR="00FE109C" w:rsidRPr="00FE109C" w:rsidRDefault="00FE109C" w:rsidP="0003498A">
      <w:pPr>
        <w:spacing w:line="360" w:lineRule="auto"/>
        <w:ind w:firstLine="1077"/>
        <w:jc w:val="center"/>
        <w:rPr>
          <w:b/>
          <w:sz w:val="28"/>
          <w:szCs w:val="28"/>
        </w:rPr>
      </w:pPr>
    </w:p>
    <w:p w:rsidR="00FE109C" w:rsidRPr="00FE109C" w:rsidRDefault="00FE109C" w:rsidP="0003498A">
      <w:pPr>
        <w:spacing w:line="360" w:lineRule="auto"/>
        <w:ind w:firstLine="1077"/>
        <w:jc w:val="both"/>
        <w:rPr>
          <w:b/>
          <w:sz w:val="28"/>
          <w:szCs w:val="28"/>
        </w:rPr>
      </w:pPr>
      <w:r w:rsidRPr="00FE109C">
        <w:rPr>
          <w:sz w:val="28"/>
          <w:szCs w:val="28"/>
        </w:rPr>
        <w:t>10. Профком обязуется: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 «О профессиональных союзах, их правах и гарантиях деятельности» и ТК РФ.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10.3. Осуществлять контроль за правильностью расходования фонда заработной платы, надтарифного фонда, фонда экономии заработной платы, внебюджетного фонда и иных фондов учреждения.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10.4. Осуществлять контроль за правильностью 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 аттестации работников.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10.7. Представлять и защищать трудовые права членов профсоюза в комиссии по трудовым спорам и суде.</w:t>
      </w:r>
    </w:p>
    <w:p w:rsidR="00FE109C" w:rsidRPr="00FE109C" w:rsidRDefault="00FE109C" w:rsidP="0003498A">
      <w:pPr>
        <w:spacing w:line="360" w:lineRule="auto"/>
        <w:ind w:firstLine="1077"/>
        <w:rPr>
          <w:sz w:val="28"/>
          <w:szCs w:val="28"/>
        </w:rPr>
      </w:pPr>
      <w:r w:rsidRPr="00FE109C">
        <w:rPr>
          <w:sz w:val="28"/>
          <w:szCs w:val="28"/>
        </w:rPr>
        <w:t xml:space="preserve">10.8. Осуществлять совместно с комиссией по социальному страхованию </w:t>
      </w:r>
    </w:p>
    <w:p w:rsidR="00FE109C" w:rsidRPr="00FE109C" w:rsidRDefault="005001A4" w:rsidP="0003498A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E109C" w:rsidRPr="00FE109C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</w:t>
      </w:r>
      <w:r w:rsidR="00FE109C" w:rsidRPr="00FE109C">
        <w:rPr>
          <w:sz w:val="28"/>
          <w:szCs w:val="28"/>
        </w:rPr>
        <w:t xml:space="preserve"> за своевременным назначением и выплатой работникам пособий по обязательному социальному страхованию. 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10.9. 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района, города.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10.11. Осуществлять контроль за правильностью и своевременностью предоставления работникам отпусков и их оплаты.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        10.12. Участвовать в работе комиссий учреждения по тарификации, аттестации педагогических работников, аттестации рабочих мест, охране труда  и других.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10.13. Осуществлять контроль за соблюдением порядка проведения  аттестации педагогических работников учреждения.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10.14. Совместно с работодателем обеспечивать регистрацию работников 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 заработке и страховых взносах работников.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 xml:space="preserve">       10.15. Оказывать материальную помощь членам профсоюза в случаях  .</w:t>
      </w:r>
    </w:p>
    <w:p w:rsidR="00FE109C" w:rsidRPr="00FE109C" w:rsidRDefault="00FE109C" w:rsidP="0003498A">
      <w:pPr>
        <w:pStyle w:val="3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lastRenderedPageBreak/>
        <w:t xml:space="preserve">       10.16. Осуществлять  культурно-массовую и физкультурно-оздоровительную работу в учреждении.</w:t>
      </w: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szCs w:val="28"/>
        </w:rPr>
      </w:pPr>
      <w:r w:rsidRPr="00FE109C">
        <w:rPr>
          <w:b/>
          <w:szCs w:val="28"/>
          <w:lang w:val="en-US"/>
        </w:rPr>
        <w:t>XI</w:t>
      </w:r>
      <w:r w:rsidRPr="00FE109C">
        <w:rPr>
          <w:b/>
          <w:szCs w:val="28"/>
        </w:rPr>
        <w:t>. Контроль за выполнением коллективного договора.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b/>
          <w:sz w:val="28"/>
          <w:szCs w:val="28"/>
        </w:rPr>
      </w:pPr>
      <w:r w:rsidRPr="00FE109C">
        <w:rPr>
          <w:sz w:val="28"/>
          <w:szCs w:val="28"/>
        </w:rPr>
        <w:t xml:space="preserve">                              </w:t>
      </w:r>
      <w:r w:rsidRPr="00FE109C">
        <w:rPr>
          <w:b/>
          <w:sz w:val="28"/>
          <w:szCs w:val="28"/>
        </w:rPr>
        <w:t>Ответственность сторон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</w:p>
    <w:p w:rsidR="00FE109C" w:rsidRPr="00FE109C" w:rsidRDefault="00695107" w:rsidP="0003498A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11. Стороны договорились, что</w:t>
      </w:r>
      <w:r w:rsidR="00FE109C" w:rsidRPr="00FE109C">
        <w:rPr>
          <w:sz w:val="28"/>
          <w:szCs w:val="28"/>
        </w:rPr>
        <w:t>: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11.1. 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11.2. Совместно разрабатывают план мероприятий по выполнению настоящего коллективного договора.</w:t>
      </w:r>
    </w:p>
    <w:p w:rsidR="00FE109C" w:rsidRPr="00FE109C" w:rsidRDefault="00695107" w:rsidP="0003498A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11.3. Осуществляют контроль над</w:t>
      </w:r>
      <w:r w:rsidR="00FE109C" w:rsidRPr="00FE109C">
        <w:rPr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11.4. Рассматривают все возникающие в период действия коллективного договора разногласия и конфликты, связанные с его выполнением.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FE109C" w:rsidRPr="00FE109C" w:rsidRDefault="00FE109C" w:rsidP="0003498A">
      <w:pPr>
        <w:pStyle w:val="21"/>
        <w:spacing w:line="360" w:lineRule="auto"/>
        <w:ind w:firstLine="1077"/>
        <w:rPr>
          <w:szCs w:val="28"/>
        </w:rPr>
      </w:pPr>
      <w:r w:rsidRPr="00FE109C">
        <w:rPr>
          <w:szCs w:val="28"/>
        </w:rPr>
        <w:t>11.7. Настоящий коллективный договор действует в течение трех лет со дня подписания.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t xml:space="preserve">11.8. Переговоры по заключению нового коллективного договора будут начаты за </w:t>
      </w:r>
      <w:r w:rsidRPr="00FE109C">
        <w:rPr>
          <w:b/>
          <w:sz w:val="28"/>
          <w:szCs w:val="28"/>
        </w:rPr>
        <w:t>6</w:t>
      </w:r>
      <w:r w:rsidRPr="00FE109C">
        <w:rPr>
          <w:sz w:val="28"/>
          <w:szCs w:val="28"/>
        </w:rPr>
        <w:t xml:space="preserve"> месяцев до окончания срока действия данного договора.</w:t>
      </w:r>
    </w:p>
    <w:p w:rsidR="00FE109C" w:rsidRPr="00FE109C" w:rsidRDefault="00FE109C" w:rsidP="0003498A">
      <w:pPr>
        <w:spacing w:line="360" w:lineRule="auto"/>
        <w:ind w:firstLine="1077"/>
        <w:jc w:val="both"/>
        <w:rPr>
          <w:sz w:val="28"/>
          <w:szCs w:val="28"/>
        </w:rPr>
      </w:pPr>
      <w:r w:rsidRPr="00FE109C">
        <w:rPr>
          <w:sz w:val="28"/>
          <w:szCs w:val="28"/>
        </w:rPr>
        <w:lastRenderedPageBreak/>
        <w:t>11.9. Стороны пришли к соглашению о выполнении своих прав и обязанностей согласно должностной инструкции, утвержденной директором, Правил внутреннего трудового распорядка и коллективного договора.</w:t>
      </w: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C3321E">
      <w:pPr>
        <w:pStyle w:val="31"/>
        <w:spacing w:line="360" w:lineRule="auto"/>
        <w:ind w:firstLine="0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31"/>
        <w:spacing w:line="360" w:lineRule="auto"/>
        <w:ind w:firstLine="1077"/>
        <w:jc w:val="center"/>
        <w:rPr>
          <w:b/>
          <w:szCs w:val="28"/>
        </w:rPr>
      </w:pPr>
    </w:p>
    <w:p w:rsidR="00FE109C" w:rsidRPr="00FE109C" w:rsidRDefault="00FE109C" w:rsidP="0003498A">
      <w:pPr>
        <w:pStyle w:val="2"/>
        <w:spacing w:line="360" w:lineRule="auto"/>
        <w:ind w:firstLine="1077"/>
        <w:jc w:val="center"/>
        <w:rPr>
          <w:b w:val="0"/>
          <w:sz w:val="28"/>
          <w:szCs w:val="28"/>
          <w:highlight w:val="yellow"/>
        </w:rPr>
      </w:pPr>
    </w:p>
    <w:p w:rsidR="00E17E06" w:rsidRPr="00E17E06" w:rsidRDefault="00E17E06" w:rsidP="0003498A">
      <w:pPr>
        <w:spacing w:line="360" w:lineRule="auto"/>
        <w:ind w:firstLine="1077"/>
        <w:rPr>
          <w:highlight w:val="yellow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Базарова Дарья Цыдендамбаевна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26.03.2021 по 26.03.2022</w:t>
            </w:r>
          </w:p>
        </w:tc>
      </w:tr>
    </w:tbl>
    <w:sectPr xmlns:w="http://schemas.openxmlformats.org/wordprocessingml/2006/main" xmlns:r="http://schemas.openxmlformats.org/officeDocument/2006/relationships" w:rsidR="00E17E06" w:rsidRPr="00E17E06" w:rsidSect="00990807">
      <w:footerReference w:type="even" r:id="rId8"/>
      <w:footerReference w:type="default" r:id="rId9"/>
      <w:footerReference w:type="first" r:id="rId10"/>
      <w:pgSz w:w="11906" w:h="16838"/>
      <w:pgMar w:top="1134" w:right="851" w:bottom="1134" w:left="851" w:header="720" w:footer="720" w:gutter="0"/>
      <w:pgNumType w:start="2"/>
      <w:cols w:space="720"/>
      <w:titlePg/>
      <w:docGrid w:linePitch="27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69" w:rsidRDefault="00217069">
      <w:r>
        <w:separator/>
      </w:r>
    </w:p>
  </w:endnote>
  <w:endnote w:type="continuationSeparator" w:id="0">
    <w:p w:rsidR="00217069" w:rsidRDefault="002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8A" w:rsidRDefault="0069510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088A" w:rsidRDefault="0021706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8A" w:rsidRDefault="0069510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5706">
      <w:rPr>
        <w:rStyle w:val="a9"/>
        <w:noProof/>
      </w:rPr>
      <w:t>10</w:t>
    </w:r>
    <w:r>
      <w:rPr>
        <w:rStyle w:val="a9"/>
      </w:rPr>
      <w:fldChar w:fldCharType="end"/>
    </w:r>
  </w:p>
  <w:p w:rsidR="0032088A" w:rsidRDefault="0021706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246364"/>
      <w:docPartObj>
        <w:docPartGallery w:val="Page Numbers (Bottom of Page)"/>
        <w:docPartUnique/>
      </w:docPartObj>
    </w:sdtPr>
    <w:sdtEndPr/>
    <w:sdtContent>
      <w:p w:rsidR="00E875AC" w:rsidRDefault="00E875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06">
          <w:rPr>
            <w:noProof/>
          </w:rPr>
          <w:t>2</w:t>
        </w:r>
        <w:r>
          <w:fldChar w:fldCharType="end"/>
        </w:r>
      </w:p>
    </w:sdtContent>
  </w:sdt>
  <w:p w:rsidR="00E875AC" w:rsidRDefault="00E87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69" w:rsidRDefault="00217069">
      <w:r>
        <w:separator/>
      </w:r>
    </w:p>
  </w:footnote>
  <w:footnote w:type="continuationSeparator" w:id="0">
    <w:p w:rsidR="00217069" w:rsidRDefault="0021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936">
    <w:multiLevelType w:val="hybridMultilevel"/>
    <w:lvl w:ilvl="0" w:tplc="59270236">
      <w:start w:val="1"/>
      <w:numFmt w:val="decimal"/>
      <w:lvlText w:val="%1."/>
      <w:lvlJc w:val="left"/>
      <w:pPr>
        <w:ind w:left="720" w:hanging="360"/>
      </w:pPr>
    </w:lvl>
    <w:lvl w:ilvl="1" w:tplc="59270236" w:tentative="1">
      <w:start w:val="1"/>
      <w:numFmt w:val="lowerLetter"/>
      <w:lvlText w:val="%2."/>
      <w:lvlJc w:val="left"/>
      <w:pPr>
        <w:ind w:left="1440" w:hanging="360"/>
      </w:pPr>
    </w:lvl>
    <w:lvl w:ilvl="2" w:tplc="59270236" w:tentative="1">
      <w:start w:val="1"/>
      <w:numFmt w:val="lowerRoman"/>
      <w:lvlText w:val="%3."/>
      <w:lvlJc w:val="right"/>
      <w:pPr>
        <w:ind w:left="2160" w:hanging="180"/>
      </w:pPr>
    </w:lvl>
    <w:lvl w:ilvl="3" w:tplc="59270236" w:tentative="1">
      <w:start w:val="1"/>
      <w:numFmt w:val="decimal"/>
      <w:lvlText w:val="%4."/>
      <w:lvlJc w:val="left"/>
      <w:pPr>
        <w:ind w:left="2880" w:hanging="360"/>
      </w:pPr>
    </w:lvl>
    <w:lvl w:ilvl="4" w:tplc="59270236" w:tentative="1">
      <w:start w:val="1"/>
      <w:numFmt w:val="lowerLetter"/>
      <w:lvlText w:val="%5."/>
      <w:lvlJc w:val="left"/>
      <w:pPr>
        <w:ind w:left="3600" w:hanging="360"/>
      </w:pPr>
    </w:lvl>
    <w:lvl w:ilvl="5" w:tplc="59270236" w:tentative="1">
      <w:start w:val="1"/>
      <w:numFmt w:val="lowerRoman"/>
      <w:lvlText w:val="%6."/>
      <w:lvlJc w:val="right"/>
      <w:pPr>
        <w:ind w:left="4320" w:hanging="180"/>
      </w:pPr>
    </w:lvl>
    <w:lvl w:ilvl="6" w:tplc="59270236" w:tentative="1">
      <w:start w:val="1"/>
      <w:numFmt w:val="decimal"/>
      <w:lvlText w:val="%7."/>
      <w:lvlJc w:val="left"/>
      <w:pPr>
        <w:ind w:left="5040" w:hanging="360"/>
      </w:pPr>
    </w:lvl>
    <w:lvl w:ilvl="7" w:tplc="59270236" w:tentative="1">
      <w:start w:val="1"/>
      <w:numFmt w:val="lowerLetter"/>
      <w:lvlText w:val="%8."/>
      <w:lvlJc w:val="left"/>
      <w:pPr>
        <w:ind w:left="5760" w:hanging="360"/>
      </w:pPr>
    </w:lvl>
    <w:lvl w:ilvl="8" w:tplc="59270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35">
    <w:multiLevelType w:val="hybridMultilevel"/>
    <w:lvl w:ilvl="0" w:tplc="19377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FFC4676"/>
    <w:multiLevelType w:val="multilevel"/>
    <w:tmpl w:val="D41499D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94A48A4"/>
    <w:multiLevelType w:val="hybridMultilevel"/>
    <w:tmpl w:val="9C4821E0"/>
    <w:lvl w:ilvl="0" w:tplc="6BC62A7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4A1AEB"/>
    <w:multiLevelType w:val="multilevel"/>
    <w:tmpl w:val="984ACEAE"/>
    <w:lvl w:ilvl="0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24935">
    <w:abstractNumId w:val="24935"/>
  </w:num>
  <w:num w:numId="24936">
    <w:abstractNumId w:val="249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C"/>
    <w:rsid w:val="0003498A"/>
    <w:rsid w:val="00166377"/>
    <w:rsid w:val="00217069"/>
    <w:rsid w:val="0029541C"/>
    <w:rsid w:val="003D7CE4"/>
    <w:rsid w:val="005001A4"/>
    <w:rsid w:val="00695107"/>
    <w:rsid w:val="007258CA"/>
    <w:rsid w:val="008328E9"/>
    <w:rsid w:val="00990807"/>
    <w:rsid w:val="00A63CAA"/>
    <w:rsid w:val="00AD511F"/>
    <w:rsid w:val="00BA5706"/>
    <w:rsid w:val="00BD799F"/>
    <w:rsid w:val="00C3321E"/>
    <w:rsid w:val="00C46945"/>
    <w:rsid w:val="00CB6725"/>
    <w:rsid w:val="00D403D0"/>
    <w:rsid w:val="00DF14CD"/>
    <w:rsid w:val="00E17E06"/>
    <w:rsid w:val="00E875AC"/>
    <w:rsid w:val="00F80DD6"/>
    <w:rsid w:val="00F961F7"/>
    <w:rsid w:val="00FC7F03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C3DA0-BAA4-4FFA-9860-8C57140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109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E109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1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E109C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E1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E109C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E1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rsid w:val="00FE109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E10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E109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E1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FE109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1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E109C"/>
  </w:style>
  <w:style w:type="paragraph" w:styleId="aa">
    <w:name w:val="header"/>
    <w:basedOn w:val="a"/>
    <w:link w:val="ab"/>
    <w:uiPriority w:val="99"/>
    <w:unhideWhenUsed/>
    <w:rsid w:val="00E875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7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9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98A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676288002" Type="http://schemas.openxmlformats.org/officeDocument/2006/relationships/comments" Target="comments.xml"/><Relationship Id="rId252723021" Type="http://schemas.microsoft.com/office/2011/relationships/commentsExtended" Target="commentsExtended.xml"/><Relationship Id="rId9763856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es0Qvwr25Xas6WYTXri27iPP0WE=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</SignatureValue>
  <KeyInfo>
    <X509Data>
      <X509Certificate>MIIFlzCCA38CFGmuXN4bNSDagNvjEsKHZo/19nwgMA0GCSqGSIb3DQEBCwUAMIGQ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76288002"/>
            <mdssi:RelationshipReference SourceId="rId252723021"/>
            <mdssi:RelationshipReference SourceId="rId976385694"/>
          </Transform>
          <Transform Algorithm="http://www.w3.org/TR/2001/REC-xml-c14n-20010315"/>
        </Transforms>
        <DigestMethod Algorithm="http://www.w3.org/2000/09/xmldsig#sha1"/>
        <DigestValue>SYmdS6SxfUv6gQCociZhfq8KbXM=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DFN5NZ9Iflbpa7xO9XlYXDqK2PU=</DigestValue>
      </Reference>
      <Reference URI="/word/endnotes.xml?ContentType=application/vnd.openxmlformats-officedocument.wordprocessingml.endnotes+xml">
        <DigestMethod Algorithm="http://www.w3.org/2000/09/xmldsig#sha1"/>
        <DigestValue>eS4+GPXN3YDa3Nmaga4VmPPNPhU=</DigestValue>
      </Reference>
      <Reference URI="/word/fontTable.xml?ContentType=application/vnd.openxmlformats-officedocument.wordprocessingml.fontTable+xml">
        <DigestMethod Algorithm="http://www.w3.org/2000/09/xmldsig#sha1"/>
        <DigestValue>4F3hYc8wmohZSepKfEkzcvO9spA=</DigestValue>
      </Reference>
      <Reference URI="/word/footer1.xml?ContentType=application/vnd.openxmlformats-officedocument.wordprocessingml.footer+xml">
        <DigestMethod Algorithm="http://www.w3.org/2000/09/xmldsig#sha1"/>
        <DigestValue>zlXE2KvqnpqN4DpyamoTJ2m02Ks=</DigestValue>
      </Reference>
      <Reference URI="/word/footer2.xml?ContentType=application/vnd.openxmlformats-officedocument.wordprocessingml.footer+xml">
        <DigestMethod Algorithm="http://www.w3.org/2000/09/xmldsig#sha1"/>
        <DigestValue>T55GT2n+7s+FoH0ZNZrZQ6V5Phw=</DigestValue>
      </Reference>
      <Reference URI="/word/footer3.xml?ContentType=application/vnd.openxmlformats-officedocument.wordprocessingml.footer+xml">
        <DigestMethod Algorithm="http://www.w3.org/2000/09/xmldsig#sha1"/>
        <DigestValue>W2/yc+T6ylGJrLAQDxveD99D9MI=</DigestValue>
      </Reference>
      <Reference URI="/word/footnotes.xml?ContentType=application/vnd.openxmlformats-officedocument.wordprocessingml.footnotes+xml">
        <DigestMethod Algorithm="http://www.w3.org/2000/09/xmldsig#sha1"/>
        <DigestValue>M46fDhAZEp8hrqOSHlQO6cW+BTY=</DigestValue>
      </Reference>
      <Reference URI="/word/media/image1.jpeg?ContentType=image/jpeg">
        <DigestMethod Algorithm="http://www.w3.org/2000/09/xmldsig#sha1"/>
        <DigestValue>RuB8AfyOTW5DbDQ0BwGkBBR3fyo=</DigestValue>
      </Reference>
      <Reference URI="/word/numbering.xml?ContentType=application/vnd.openxmlformats-officedocument.wordprocessingml.numbering+xml">
        <DigestMethod Algorithm="http://www.w3.org/2000/09/xmldsig#sha1"/>
        <DigestValue>aN+uJk/4SY1zn9nGP6r4j7nuZvQ=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bPt0bzjbTSpxAehg7ExpC34EGyQ=</DigestValue>
      </Reference>
      <Reference URI="/word/styles.xml?ContentType=application/vnd.openxmlformats-officedocument.wordprocessingml.styles+xml">
        <DigestMethod Algorithm="http://www.w3.org/2000/09/xmldsig#sha1"/>
        <DigestValue>OBlcRdh3FrzawolPsv386qAfzuM=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2021-04-04T08:11:04Z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Windows User</cp:lastModifiedBy>
  <cp:revision>2</cp:revision>
  <cp:lastPrinted>2017-02-07T03:42:00Z</cp:lastPrinted>
  <dcterms:created xsi:type="dcterms:W3CDTF">2018-10-22T12:17:00Z</dcterms:created>
  <dcterms:modified xsi:type="dcterms:W3CDTF">2018-10-22T12:17:00Z</dcterms:modified>
</cp:coreProperties>
</file>